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楷体_GB2312" w:eastAsia="楷体_GB2312" w:hAnsiTheme="minorEastAsia"/>
          <w:b/>
          <w:sz w:val="28"/>
          <w:szCs w:val="28"/>
        </w:rPr>
        <w:t>附件1</w:t>
      </w:r>
      <w:r>
        <w:rPr>
          <w:rFonts w:hint="eastAsia"/>
        </w:rPr>
        <w:t xml:space="preserve">              施工图设计阶段工程地质勘察任务书</w:t>
      </w:r>
    </w:p>
    <w:p/>
    <w:tbl>
      <w:tblPr>
        <w:tblStyle w:val="5"/>
        <w:tblpPr w:leftFromText="180" w:rightFromText="180" w:vertAnchor="page" w:horzAnchor="page" w:tblpX="1033" w:tblpY="1938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16"/>
        <w:gridCol w:w="1582"/>
        <w:gridCol w:w="862"/>
        <w:gridCol w:w="894"/>
        <w:gridCol w:w="981"/>
        <w:gridCol w:w="738"/>
        <w:gridCol w:w="1450"/>
        <w:gridCol w:w="712"/>
        <w:gridCol w:w="535"/>
        <w:gridCol w:w="765"/>
        <w:gridCol w:w="900"/>
        <w:gridCol w:w="599"/>
        <w:gridCol w:w="247"/>
        <w:gridCol w:w="931"/>
        <w:gridCol w:w="85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ind w:right="-10" w:rightChars="-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</w:t>
            </w:r>
          </w:p>
          <w:p>
            <w:pPr>
              <w:ind w:right="-10" w:rightChars="-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祁阳市灯塔小学</w:t>
            </w: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工程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名称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1#教学楼、2#教学楼、食堂、后勤服务楼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地理位置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0" w:type="dxa"/>
            <w:vMerge w:val="restart"/>
          </w:tcPr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勘</w:t>
            </w: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察</w:t>
            </w: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技</w:t>
            </w: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术</w:t>
            </w: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要</w:t>
            </w:r>
          </w:p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求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323" w:type="dxa"/>
            <w:gridSpan w:val="7"/>
            <w:vMerge w:val="restart"/>
          </w:tcPr>
          <w:p>
            <w:pPr>
              <w:spacing w:line="384" w:lineRule="exact"/>
              <w:ind w:firstLine="446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hAnsi="宋体" w:eastAsia="仿宋_GB2312"/>
              </w:rPr>
              <w:t>1、</w:t>
            </w:r>
            <w:r>
              <w:rPr>
                <w:rFonts w:hint="eastAsia" w:ascii="仿宋_GB2312" w:hAnsi="宋体" w:eastAsia="仿宋_GB2312"/>
                <w:lang w:eastAsia="zh-TW"/>
              </w:rPr>
              <w:t>查明建筑物场地内及其附近有无影响工程稳定性的不良地质现</w:t>
            </w:r>
            <w:r>
              <w:rPr>
                <w:rFonts w:hint="eastAsia" w:ascii="仿宋_GB2312" w:eastAsia="仿宋_GB2312"/>
                <w:lang w:eastAsia="zh-TW"/>
              </w:rPr>
              <w:t>象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lang w:eastAsia="zh-TW"/>
              </w:rPr>
              <w:t>查明场地与地基的稳定性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lang w:eastAsia="zh-TW"/>
              </w:rPr>
              <w:t>地层的类</w:t>
            </w:r>
            <w:r>
              <w:rPr>
                <w:rFonts w:hint="eastAsia" w:ascii="仿宋_GB2312" w:eastAsia="仿宋_GB2312"/>
              </w:rPr>
              <w:t>别</w:t>
            </w:r>
            <w:r>
              <w:rPr>
                <w:rFonts w:hint="eastAsia" w:ascii="仿宋_GB2312" w:eastAsia="仿宋_GB2312"/>
                <w:lang w:eastAsia="zh-TW"/>
              </w:rPr>
              <w:t>、厚度和坡度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lang w:eastAsia="zh-TW"/>
              </w:rPr>
              <w:t>持力层和下卧层的工程特性。如有地下防空洞查明其位置及走向、深度</w:t>
            </w:r>
            <w:r>
              <w:rPr>
                <w:rFonts w:hint="eastAsia" w:ascii="仿宋_GB2312" w:eastAsia="仿宋_GB2312"/>
              </w:rPr>
              <w:t>.</w:t>
            </w:r>
          </w:p>
          <w:p>
            <w:pPr>
              <w:spacing w:line="384" w:lineRule="exact"/>
              <w:ind w:left="-105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2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提供满足设计、施工所需岩土技术参数。</w:t>
            </w:r>
          </w:p>
          <w:p>
            <w:pPr>
              <w:spacing w:line="384" w:lineRule="exact"/>
              <w:ind w:left="-105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3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确定地基承载力</w:t>
            </w:r>
            <w:r>
              <w:rPr>
                <w:rFonts w:hint="eastAsia" w:ascii="仿宋_GB2312" w:eastAsia="仿宋_GB2312"/>
              </w:rPr>
              <w:t>特征值</w:t>
            </w:r>
            <w:r>
              <w:rPr>
                <w:rFonts w:hint="eastAsia" w:ascii="仿宋_GB2312" w:eastAsia="仿宋_GB2312"/>
                <w:lang w:eastAsia="zh-TW"/>
              </w:rPr>
              <w:t>和地基土压缩</w:t>
            </w:r>
            <w:r>
              <w:rPr>
                <w:rFonts w:hint="eastAsia" w:ascii="仿宋_GB2312" w:eastAsia="仿宋_GB2312"/>
              </w:rPr>
              <w:t>变</w:t>
            </w:r>
            <w:r>
              <w:rPr>
                <w:rFonts w:hint="eastAsia" w:ascii="仿宋_GB2312" w:eastAsia="仿宋_GB2312"/>
                <w:lang w:eastAsia="zh-TW"/>
              </w:rPr>
              <w:t>形有关指标。</w:t>
            </w:r>
          </w:p>
          <w:p>
            <w:pPr>
              <w:spacing w:line="384" w:lineRule="exact"/>
              <w:ind w:firstLine="420" w:firstLineChars="200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4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对不良地质现象提出防治处理措施、建议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lang w:eastAsia="zh-TW"/>
              </w:rPr>
              <w:t>并提供所需地质资料</w:t>
            </w:r>
            <w:r>
              <w:rPr>
                <w:rFonts w:hint="eastAsia" w:ascii="仿宋_GB2312" w:eastAsia="仿宋_GB2312"/>
              </w:rPr>
              <w:t>，判别</w:t>
            </w:r>
            <w:r>
              <w:rPr>
                <w:rFonts w:hint="eastAsia" w:ascii="仿宋_GB2312" w:eastAsia="仿宋_GB2312"/>
                <w:lang w:eastAsia="zh-TW"/>
              </w:rPr>
              <w:t>地基是否存在砂土液化问题及流砂现象。</w:t>
            </w:r>
            <w:r>
              <w:rPr>
                <w:rFonts w:hint="eastAsia" w:ascii="仿宋_GB2312" w:eastAsia="仿宋_GB2312"/>
              </w:rPr>
              <w:t>判别</w:t>
            </w:r>
            <w:r>
              <w:rPr>
                <w:rFonts w:hint="eastAsia" w:ascii="仿宋_GB2312" w:eastAsia="仿宋_GB2312"/>
                <w:lang w:eastAsia="zh-TW"/>
              </w:rPr>
              <w:t>场地土</w:t>
            </w:r>
            <w:r>
              <w:rPr>
                <w:rFonts w:hint="eastAsia" w:ascii="仿宋_GB2312" w:eastAsia="仿宋_GB2312"/>
              </w:rPr>
              <w:t>类</w:t>
            </w:r>
            <w:r>
              <w:rPr>
                <w:rFonts w:hint="eastAsia" w:ascii="仿宋_GB2312" w:eastAsia="仿宋_GB2312"/>
                <w:lang w:eastAsia="zh-TW"/>
              </w:rPr>
              <w:t>型和建筑场地类</w:t>
            </w:r>
            <w:r>
              <w:rPr>
                <w:rFonts w:hint="eastAsia" w:ascii="仿宋_GB2312" w:eastAsia="仿宋_GB2312"/>
              </w:rPr>
              <w:t>别。</w:t>
            </w:r>
          </w:p>
          <w:p>
            <w:pPr>
              <w:spacing w:line="384" w:lineRule="exact"/>
              <w:ind w:firstLine="434" w:firstLineChars="207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5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查明地下水类型、埋藏条件、渗透性及对基础</w:t>
            </w:r>
            <w:r>
              <w:rPr>
                <w:rFonts w:hint="eastAsia" w:ascii="仿宋_GB2312" w:eastAsia="仿宋_GB2312"/>
              </w:rPr>
              <w:t>砼</w:t>
            </w:r>
            <w:r>
              <w:rPr>
                <w:rFonts w:hint="eastAsia" w:ascii="仿宋_GB2312" w:eastAsia="仿宋_GB2312"/>
                <w:lang w:eastAsia="zh-TW"/>
              </w:rPr>
              <w:t>和砖砌体的侵蚀性。</w:t>
            </w:r>
          </w:p>
          <w:p>
            <w:pPr>
              <w:spacing w:line="384" w:lineRule="exact"/>
              <w:ind w:left="-10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6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根据建筑物特性、场地地质条件对建筑物基础类型提出建议。</w:t>
            </w:r>
          </w:p>
          <w:p>
            <w:pPr>
              <w:spacing w:line="384" w:lineRule="exact"/>
              <w:ind w:left="-105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7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建筑场地工程地质</w:t>
            </w:r>
            <w:r>
              <w:rPr>
                <w:rFonts w:hint="eastAsia" w:ascii="仿宋_GB2312" w:eastAsia="仿宋_GB2312"/>
              </w:rPr>
              <w:t>评</w:t>
            </w:r>
            <w:r>
              <w:rPr>
                <w:rFonts w:hint="eastAsia" w:ascii="仿宋_GB2312" w:eastAsia="仿宋_GB2312"/>
                <w:lang w:eastAsia="zh-TW"/>
              </w:rPr>
              <w:t>价。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8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TW"/>
              </w:rPr>
              <w:t>其他按《岩土工程勘察规范》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《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高层建筑岩土工程勘察标准》</w:t>
            </w:r>
            <w:r>
              <w:rPr>
                <w:rFonts w:hint="eastAsia" w:ascii="仿宋_GB2312" w:eastAsia="仿宋_GB2312"/>
                <w:lang w:eastAsia="zh-TW"/>
              </w:rPr>
              <w:t>要求</w:t>
            </w:r>
            <w:r>
              <w:rPr>
                <w:rFonts w:hint="eastAsia" w:ascii="仿宋_GB2312" w:eastAsia="仿宋_GB2312"/>
              </w:rPr>
              <w:t>。</w:t>
            </w:r>
          </w:p>
        </w:tc>
        <w:tc>
          <w:tcPr>
            <w:tcW w:w="712" w:type="dxa"/>
            <w:vMerge w:val="restart"/>
          </w:tcPr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要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求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提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交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勘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察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资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料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内</w:t>
            </w:r>
          </w:p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容</w:t>
            </w:r>
          </w:p>
        </w:tc>
        <w:tc>
          <w:tcPr>
            <w:tcW w:w="2799" w:type="dxa"/>
            <w:gridSpan w:val="4"/>
            <w:vMerge w:val="restart"/>
          </w:tcPr>
          <w:p>
            <w:pPr>
              <w:spacing w:before="163" w:line="384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1、</w:t>
            </w:r>
            <w:r>
              <w:rPr>
                <w:rFonts w:hint="eastAsia" w:ascii="仿宋_GB2312" w:eastAsia="仿宋_GB2312"/>
              </w:rPr>
              <w:t>勘察点</w:t>
            </w:r>
            <w:r>
              <w:rPr>
                <w:rFonts w:hint="eastAsia" w:ascii="仿宋_GB2312" w:eastAsia="仿宋_GB2312"/>
                <w:lang w:eastAsia="zh-TW"/>
              </w:rPr>
              <w:t>平面布置图</w:t>
            </w:r>
          </w:p>
          <w:p>
            <w:pPr>
              <w:spacing w:line="384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2、工程地质剖面图</w:t>
            </w:r>
          </w:p>
          <w:p>
            <w:pPr>
              <w:spacing w:line="384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3、代表性钻孔柱状图</w:t>
            </w:r>
          </w:p>
          <w:p>
            <w:pPr>
              <w:spacing w:line="384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4、土的物理力学性质指标总汇</w:t>
            </w:r>
          </w:p>
          <w:p>
            <w:pPr>
              <w:spacing w:line="384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5</w:t>
            </w:r>
            <w:r>
              <w:rPr>
                <w:rFonts w:hint="eastAsia" w:ascii="仿宋_GB2312" w:eastAsia="仿宋_GB2312"/>
              </w:rPr>
              <w:t>、地下水测试成果表</w:t>
            </w:r>
          </w:p>
          <w:p>
            <w:pPr>
              <w:spacing w:line="384" w:lineRule="exact"/>
              <w:ind w:left="-105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6</w:t>
            </w:r>
            <w:r>
              <w:rPr>
                <w:rFonts w:hint="eastAsia" w:ascii="仿宋_GB2312" w:eastAsia="仿宋_GB2312"/>
                <w:lang w:eastAsia="zh-TW"/>
              </w:rPr>
              <w:t>、如有防空洞在总图上标明其与建筑物的关系图</w:t>
            </w:r>
          </w:p>
          <w:p>
            <w:pPr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7</w:t>
            </w:r>
            <w:r>
              <w:rPr>
                <w:rFonts w:hint="eastAsia" w:ascii="仿宋_GB2312" w:eastAsia="仿宋_GB2312"/>
                <w:lang w:eastAsia="zh-TW"/>
              </w:rPr>
              <w:t>、其他</w:t>
            </w:r>
            <w:r>
              <w:rPr>
                <w:rFonts w:hint="eastAsia" w:ascii="仿宋_GB2312" w:eastAsia="仿宋_GB2312"/>
              </w:rPr>
              <w:t>按</w:t>
            </w:r>
            <w:r>
              <w:rPr>
                <w:rFonts w:hint="eastAsia" w:ascii="仿宋_GB2312" w:eastAsia="仿宋_GB2312"/>
                <w:lang w:eastAsia="zh-TW"/>
              </w:rPr>
              <w:t>《岩土工程勘察规范》</w:t>
            </w:r>
          </w:p>
          <w:p>
            <w:pPr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8</w:t>
            </w:r>
            <w:r>
              <w:rPr>
                <w:rFonts w:hint="eastAsia" w:ascii="仿宋_GB2312" w:eastAsia="仿宋_GB2312"/>
                <w:lang w:eastAsia="zh-TW"/>
              </w:rPr>
              <w:t>、</w:t>
            </w:r>
            <w:r>
              <w:rPr>
                <w:rFonts w:hint="eastAsia" w:ascii="仿宋_GB2312" w:eastAsia="仿宋_GB2312"/>
              </w:rPr>
              <w:t>按</w:t>
            </w:r>
            <w:r>
              <w:rPr>
                <w:rFonts w:hint="eastAsia" w:ascii="仿宋_GB2312" w:eastAsia="仿宋_GB2312"/>
                <w:lang w:eastAsia="zh-TW"/>
              </w:rPr>
              <w:t>《</w:t>
            </w:r>
            <w:r>
              <w:rPr>
                <w:rFonts w:hint="eastAsia" w:ascii="仿宋_GB2312" w:eastAsia="仿宋_GB2312"/>
              </w:rPr>
              <w:t>工程通用</w:t>
            </w:r>
            <w:r>
              <w:rPr>
                <w:rFonts w:hint="eastAsia" w:ascii="仿宋_GB2312" w:eastAsia="仿宋_GB2312"/>
                <w:lang w:eastAsia="zh-TW"/>
              </w:rPr>
              <w:t>规范》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提出任务书日期</w:t>
            </w:r>
          </w:p>
        </w:tc>
        <w:tc>
          <w:tcPr>
            <w:tcW w:w="1270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0" w:type="dxa"/>
            <w:vMerge w:val="continue"/>
          </w:tcPr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323" w:type="dxa"/>
            <w:gridSpan w:val="7"/>
            <w:vMerge w:val="continue"/>
          </w:tcPr>
          <w:p>
            <w:pPr>
              <w:spacing w:line="384" w:lineRule="exact"/>
              <w:ind w:firstLine="446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799" w:type="dxa"/>
            <w:gridSpan w:val="4"/>
            <w:vMerge w:val="continue"/>
          </w:tcPr>
          <w:p>
            <w:pPr>
              <w:spacing w:before="163" w:line="384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要求提交资料日期</w:t>
            </w:r>
          </w:p>
        </w:tc>
        <w:tc>
          <w:tcPr>
            <w:tcW w:w="1270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0" w:type="dxa"/>
            <w:vMerge w:val="continue"/>
          </w:tcPr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323" w:type="dxa"/>
            <w:gridSpan w:val="7"/>
            <w:vMerge w:val="continue"/>
          </w:tcPr>
          <w:p>
            <w:pPr>
              <w:spacing w:line="384" w:lineRule="exact"/>
              <w:ind w:firstLine="446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799" w:type="dxa"/>
            <w:gridSpan w:val="4"/>
            <w:vMerge w:val="continue"/>
          </w:tcPr>
          <w:p>
            <w:pPr>
              <w:spacing w:before="163" w:line="384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要求提交资料份数</w:t>
            </w:r>
          </w:p>
        </w:tc>
        <w:tc>
          <w:tcPr>
            <w:tcW w:w="1270" w:type="dxa"/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10" w:type="dxa"/>
            <w:vMerge w:val="continue"/>
          </w:tcPr>
          <w:p>
            <w:pPr>
              <w:spacing w:line="312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323" w:type="dxa"/>
            <w:gridSpan w:val="7"/>
            <w:vMerge w:val="continue"/>
          </w:tcPr>
          <w:p>
            <w:pPr>
              <w:spacing w:line="384" w:lineRule="exact"/>
              <w:ind w:firstLine="446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36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799" w:type="dxa"/>
            <w:gridSpan w:val="4"/>
            <w:vMerge w:val="continue"/>
          </w:tcPr>
          <w:p>
            <w:pPr>
              <w:spacing w:before="163" w:line="384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随任务书附图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278" w:lineRule="exact"/>
              <w:jc w:val="left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顺序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号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297" w:lineRule="exact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总图</w:t>
            </w:r>
          </w:p>
          <w:p>
            <w:pPr>
              <w:spacing w:line="297" w:lineRule="exact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编号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spacing w:line="297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建筑物</w:t>
            </w:r>
          </w:p>
          <w:p>
            <w:pPr>
              <w:spacing w:line="297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  <w:lang w:eastAsia="zh-TW"/>
              </w:rPr>
              <w:t>名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eastAsia="zh-TW"/>
              </w:rPr>
              <w:t>称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62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设计地坪标高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259" w:lineRule="exact"/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层数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高度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TW"/>
              </w:rPr>
              <w:t>米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02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结构类型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260" w:lineRule="exact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对差异沉降</w:t>
            </w:r>
            <w:r>
              <w:rPr>
                <w:rFonts w:hint="eastAsia" w:ascii="仿宋_GB2312" w:eastAsia="仿宋_GB2312"/>
              </w:rPr>
              <w:t>敏</w:t>
            </w:r>
            <w:r>
              <w:rPr>
                <w:rFonts w:hint="eastAsia" w:ascii="仿宋_GB2312" w:eastAsia="仿宋_GB2312"/>
                <w:lang w:eastAsia="zh-TW"/>
              </w:rPr>
              <w:t>感程度</w:t>
            </w:r>
          </w:p>
        </w:tc>
        <w:tc>
          <w:tcPr>
            <w:tcW w:w="3977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TW"/>
              </w:rPr>
              <w:t>建筑物基础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78" w:lineRule="exact"/>
              <w:jc w:val="left"/>
              <w:textAlignment w:val="bottom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97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297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307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259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02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297" w:lineRule="exact"/>
              <w:jc w:val="left"/>
              <w:rPr>
                <w:rFonts w:ascii="仿宋_GB2312" w:eastAsia="仿宋_GB2312"/>
                <w:lang w:eastAsia="zh-TW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88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形状</w:t>
            </w:r>
          </w:p>
        </w:tc>
        <w:tc>
          <w:tcPr>
            <w:tcW w:w="765" w:type="dxa"/>
            <w:vAlign w:val="center"/>
          </w:tcPr>
          <w:p>
            <w:pPr>
              <w:spacing w:line="288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尺寸</w:t>
            </w:r>
          </w:p>
          <w:p>
            <w:pPr>
              <w:spacing w:line="288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宋体" w:hAnsi="宋体"/>
              </w:rPr>
              <w:t>×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材料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8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埋置深度（米）</w:t>
            </w:r>
          </w:p>
        </w:tc>
        <w:tc>
          <w:tcPr>
            <w:tcW w:w="931" w:type="dxa"/>
            <w:vAlign w:val="center"/>
          </w:tcPr>
          <w:p>
            <w:pPr>
              <w:spacing w:line="288" w:lineRule="exact"/>
              <w:jc w:val="left"/>
              <w:rPr>
                <w:rFonts w:ascii="仿宋_GB2312" w:eastAsia="仿宋_GB2312"/>
                <w:lang w:eastAsia="zh-TW"/>
              </w:rPr>
            </w:pPr>
            <w:r>
              <w:rPr>
                <w:rFonts w:hint="eastAsia" w:ascii="仿宋_GB2312" w:eastAsia="仿宋_GB2312"/>
              </w:rPr>
              <w:t>单位荷重（Kn）</w:t>
            </w:r>
          </w:p>
        </w:tc>
        <w:tc>
          <w:tcPr>
            <w:tcW w:w="2123" w:type="dxa"/>
            <w:gridSpan w:val="2"/>
            <w:vMerge w:val="continue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1#教学楼、2#教学楼</w:t>
            </w:r>
          </w:p>
        </w:tc>
        <w:tc>
          <w:tcPr>
            <w:tcW w:w="86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107.40</w:t>
            </w:r>
          </w:p>
        </w:tc>
        <w:tc>
          <w:tcPr>
            <w:tcW w:w="894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19.80</w:t>
            </w:r>
          </w:p>
        </w:tc>
        <w:tc>
          <w:tcPr>
            <w:tcW w:w="73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450" w:type="dxa"/>
            <w:vAlign w:val="center"/>
          </w:tcPr>
          <w:p>
            <w:pPr>
              <w:ind w:left="315" w:hanging="315" w:hangingChars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5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1.8</w:t>
            </w:r>
          </w:p>
        </w:tc>
        <w:tc>
          <w:tcPr>
            <w:tcW w:w="931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2500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食堂</w:t>
            </w:r>
          </w:p>
        </w:tc>
        <w:tc>
          <w:tcPr>
            <w:tcW w:w="86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104.20</w:t>
            </w:r>
          </w:p>
        </w:tc>
        <w:tc>
          <w:tcPr>
            <w:tcW w:w="894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10.95</w:t>
            </w:r>
          </w:p>
        </w:tc>
        <w:tc>
          <w:tcPr>
            <w:tcW w:w="73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450" w:type="dxa"/>
            <w:vAlign w:val="center"/>
          </w:tcPr>
          <w:p>
            <w:pPr>
              <w:ind w:left="315" w:hanging="315" w:hangingChars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5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1.5</w:t>
            </w:r>
          </w:p>
        </w:tc>
        <w:tc>
          <w:tcPr>
            <w:tcW w:w="931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2000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后勤服务楼</w:t>
            </w:r>
          </w:p>
        </w:tc>
        <w:tc>
          <w:tcPr>
            <w:tcW w:w="86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103.90</w:t>
            </w:r>
          </w:p>
        </w:tc>
        <w:tc>
          <w:tcPr>
            <w:tcW w:w="894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14.35</w:t>
            </w:r>
          </w:p>
        </w:tc>
        <w:tc>
          <w:tcPr>
            <w:tcW w:w="73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2类</w:t>
            </w:r>
          </w:p>
        </w:tc>
        <w:tc>
          <w:tcPr>
            <w:tcW w:w="1450" w:type="dxa"/>
            <w:vAlign w:val="center"/>
          </w:tcPr>
          <w:p>
            <w:pPr>
              <w:ind w:left="315" w:hanging="315" w:hangingChars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框架结构</w:t>
            </w: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敏感</w:t>
            </w:r>
          </w:p>
        </w:tc>
        <w:tc>
          <w:tcPr>
            <w:tcW w:w="5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1.8</w:t>
            </w:r>
          </w:p>
        </w:tc>
        <w:tc>
          <w:tcPr>
            <w:tcW w:w="931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2500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widowControl/>
        <w:ind w:left="-105"/>
        <w:jc w:val="left"/>
      </w:pPr>
      <w:r>
        <w:rPr>
          <w:rFonts w:hint="eastAsia" w:ascii="仿宋_GB2312" w:eastAsia="仿宋_GB2312"/>
        </w:rPr>
        <w:t>委托单位：</w:t>
      </w:r>
      <w:r>
        <w:rPr>
          <w:rFonts w:hint="eastAsia" w:ascii="仿宋_GB2312" w:eastAsia="仿宋_GB2312" w:cs="宋体"/>
          <w:szCs w:val="21"/>
        </w:rPr>
        <w:t xml:space="preserve">祁阳市灯塔小学      </w:t>
      </w:r>
      <w:r>
        <w:rPr>
          <w:rFonts w:hint="eastAsia" w:ascii="宋体" w:cs="宋体"/>
          <w:color w:val="FF00FF"/>
          <w:sz w:val="24"/>
        </w:rPr>
        <w:t xml:space="preserve">         </w:t>
      </w:r>
      <w:r>
        <w:rPr>
          <w:rFonts w:hint="eastAsia" w:ascii="仿宋_GB2312" w:eastAsia="仿宋_GB2312"/>
        </w:rPr>
        <w:t>提出任务书单位： 祁阳县建筑规划设计院               填写任务书人:</w:t>
      </w:r>
      <w:bookmarkStart w:id="0" w:name="_GoBack"/>
      <w:bookmarkEnd w:id="0"/>
    </w:p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286B4E72"/>
    <w:rsid w:val="286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400" w:lineRule="exact"/>
      <w:jc w:val="center"/>
    </w:pPr>
    <w:rPr>
      <w:rFonts w:ascii="黑体" w:hAnsi="黑体" w:eastAsia="黑体" w:cs="宋体"/>
      <w:sz w:val="40"/>
      <w:szCs w:val="40"/>
    </w:rPr>
  </w:style>
  <w:style w:type="paragraph" w:customStyle="1" w:styleId="3">
    <w:name w:val="正文首行缩进1"/>
    <w:basedOn w:val="1"/>
    <w:autoRedefine/>
    <w:qFormat/>
    <w:uiPriority w:val="99"/>
    <w:pPr>
      <w:spacing w:after="120"/>
      <w:ind w:firstLine="420" w:firstLineChars="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2024-04-23T02:23:00Z</dcterms:created>
  <dc:creator>lee</dc:creator>
  <cp:lastModifiedBy>lee</cp:lastModifiedBy>
  <dcterms:modified xsi:type="dcterms:W3CDTF">2024-04-23T02:30:49Z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FCD89B15C6EB4559908C009D295A0137_11</vt:lpwstr>
  </property>
</Properties>
</file>