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49" w:rsidRDefault="009D7549">
      <w:pPr>
        <w:rPr>
          <w:rFonts w:ascii="黑体" w:eastAsia="黑体" w:hAnsi="黑体" w:cs="黑体"/>
          <w:sz w:val="32"/>
          <w:szCs w:val="32"/>
        </w:rPr>
      </w:pPr>
    </w:p>
    <w:p w:rsidR="009D7549" w:rsidRDefault="009D7549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D7549" w:rsidRDefault="003A1364" w:rsidP="00057947">
      <w:pPr>
        <w:ind w:firstLineChars="200" w:firstLine="803"/>
        <w:rPr>
          <w:rFonts w:ascii="仿宋" w:eastAsia="仿宋" w:hAnsi="仿宋" w:cs="方正小标宋简体"/>
          <w:b/>
          <w:sz w:val="40"/>
          <w:szCs w:val="40"/>
        </w:rPr>
      </w:pPr>
      <w:r>
        <w:rPr>
          <w:rFonts w:ascii="仿宋" w:eastAsia="仿宋" w:hAnsi="仿宋" w:cs="方正小标宋简体" w:hint="eastAsia"/>
          <w:b/>
          <w:sz w:val="40"/>
          <w:szCs w:val="40"/>
        </w:rPr>
        <w:t>祁阳市</w:t>
      </w:r>
      <w:r w:rsidR="00B52FD8">
        <w:rPr>
          <w:rFonts w:ascii="仿宋" w:eastAsia="仿宋" w:hAnsi="仿宋" w:cs="方正小标宋简体" w:hint="eastAsia"/>
          <w:b/>
          <w:sz w:val="40"/>
          <w:szCs w:val="40"/>
        </w:rPr>
        <w:t>2024</w:t>
      </w:r>
      <w:r w:rsidR="00057947">
        <w:rPr>
          <w:rFonts w:ascii="仿宋" w:eastAsia="仿宋" w:hAnsi="仿宋" w:cs="方正小标宋简体" w:hint="eastAsia"/>
          <w:b/>
          <w:sz w:val="40"/>
          <w:szCs w:val="40"/>
        </w:rPr>
        <w:t>年部门</w:t>
      </w:r>
      <w:r w:rsidR="00C931F2">
        <w:rPr>
          <w:rFonts w:ascii="仿宋" w:eastAsia="仿宋" w:hAnsi="仿宋" w:cs="方正小标宋简体" w:hint="eastAsia"/>
          <w:b/>
          <w:sz w:val="40"/>
          <w:szCs w:val="40"/>
        </w:rPr>
        <w:t>整体支出绩效自评报告</w:t>
      </w:r>
    </w:p>
    <w:p w:rsidR="009D7549" w:rsidRPr="003A1364" w:rsidRDefault="009D7549">
      <w:pPr>
        <w:rPr>
          <w:rFonts w:ascii="仿宋" w:eastAsia="仿宋" w:hAnsi="仿宋" w:cs="方正小标宋简体"/>
          <w:sz w:val="40"/>
          <w:szCs w:val="40"/>
        </w:rPr>
      </w:pPr>
    </w:p>
    <w:p w:rsidR="009D7549" w:rsidRPr="00B52FD8" w:rsidRDefault="009D7549">
      <w:pPr>
        <w:rPr>
          <w:rFonts w:ascii="仿宋" w:eastAsia="仿宋" w:hAnsi="仿宋" w:cs="方正小标宋简体"/>
          <w:sz w:val="36"/>
          <w:szCs w:val="36"/>
        </w:rPr>
      </w:pPr>
    </w:p>
    <w:p w:rsidR="009D7549" w:rsidRDefault="009D7549">
      <w:pPr>
        <w:rPr>
          <w:rFonts w:ascii="仿宋" w:eastAsia="仿宋" w:hAnsi="仿宋" w:cs="方正小标宋简体"/>
          <w:sz w:val="36"/>
          <w:szCs w:val="36"/>
        </w:rPr>
      </w:pPr>
    </w:p>
    <w:p w:rsidR="009D7549" w:rsidRDefault="009D7549">
      <w:pPr>
        <w:rPr>
          <w:rFonts w:ascii="仿宋" w:eastAsia="仿宋" w:hAnsi="仿宋" w:cs="方正小标宋简体"/>
          <w:sz w:val="36"/>
          <w:szCs w:val="36"/>
        </w:rPr>
      </w:pPr>
    </w:p>
    <w:p w:rsidR="009D7549" w:rsidRDefault="00C931F2" w:rsidP="00AF76E5">
      <w:pPr>
        <w:spacing w:afterLines="100"/>
        <w:rPr>
          <w:rFonts w:ascii="仿宋" w:eastAsia="仿宋" w:hAnsi="仿宋" w:cs="仿宋_GB2312"/>
          <w:b/>
          <w:sz w:val="36"/>
          <w:szCs w:val="36"/>
        </w:rPr>
      </w:pPr>
      <w:r>
        <w:rPr>
          <w:rFonts w:ascii="仿宋" w:eastAsia="仿宋" w:hAnsi="仿宋" w:cs="仿宋_GB2312" w:hint="eastAsia"/>
          <w:b/>
          <w:sz w:val="36"/>
          <w:szCs w:val="36"/>
        </w:rPr>
        <w:t xml:space="preserve">部门（单位）名称： </w:t>
      </w:r>
      <w:r>
        <w:rPr>
          <w:rFonts w:ascii="仿宋" w:eastAsia="仿宋" w:hAnsi="仿宋" w:cs="仿宋_GB2312" w:hint="eastAsia"/>
          <w:b/>
          <w:sz w:val="36"/>
          <w:szCs w:val="36"/>
          <w:u w:val="single"/>
        </w:rPr>
        <w:t xml:space="preserve"> 祁阳市公路建设养护中心</w:t>
      </w:r>
    </w:p>
    <w:p w:rsidR="009D7549" w:rsidRDefault="009D7549" w:rsidP="00AF76E5">
      <w:pPr>
        <w:spacing w:afterLines="100"/>
        <w:rPr>
          <w:rFonts w:ascii="仿宋" w:eastAsia="仿宋" w:hAnsi="仿宋" w:cs="仿宋_GB2312"/>
          <w:sz w:val="36"/>
          <w:szCs w:val="36"/>
        </w:rPr>
      </w:pPr>
    </w:p>
    <w:p w:rsidR="009D7549" w:rsidRDefault="00C931F2" w:rsidP="00AF76E5">
      <w:pPr>
        <w:spacing w:afterLines="100"/>
        <w:rPr>
          <w:rFonts w:ascii="仿宋" w:eastAsia="仿宋" w:hAnsi="仿宋" w:cs="仿宋_GB2312"/>
          <w:b/>
          <w:sz w:val="36"/>
          <w:szCs w:val="36"/>
        </w:rPr>
      </w:pPr>
      <w:r>
        <w:rPr>
          <w:rFonts w:ascii="仿宋" w:eastAsia="仿宋" w:hAnsi="仿宋" w:cs="仿宋_GB2312" w:hint="eastAsia"/>
          <w:b/>
          <w:sz w:val="36"/>
          <w:szCs w:val="36"/>
        </w:rPr>
        <w:t>评价方式：部门（单位）绩效自评</w:t>
      </w:r>
    </w:p>
    <w:p w:rsidR="009D7549" w:rsidRDefault="009D7549" w:rsidP="00AF76E5">
      <w:pPr>
        <w:spacing w:afterLines="100"/>
        <w:rPr>
          <w:rFonts w:ascii="仿宋" w:eastAsia="仿宋" w:hAnsi="仿宋" w:cs="仿宋_GB2312"/>
          <w:sz w:val="36"/>
          <w:szCs w:val="36"/>
        </w:rPr>
      </w:pPr>
    </w:p>
    <w:p w:rsidR="009D7549" w:rsidRDefault="00C931F2" w:rsidP="00AF76E5">
      <w:pPr>
        <w:spacing w:afterLines="100"/>
        <w:rPr>
          <w:rFonts w:ascii="仿宋" w:eastAsia="仿宋" w:hAnsi="仿宋" w:cs="仿宋_GB2312"/>
          <w:b/>
          <w:sz w:val="36"/>
          <w:szCs w:val="36"/>
        </w:rPr>
      </w:pPr>
      <w:r>
        <w:rPr>
          <w:rFonts w:ascii="仿宋" w:eastAsia="仿宋" w:hAnsi="仿宋" w:cs="仿宋_GB2312" w:hint="eastAsia"/>
          <w:b/>
          <w:sz w:val="36"/>
          <w:szCs w:val="36"/>
        </w:rPr>
        <w:t>评价机构：部门（单位）评价组</w:t>
      </w:r>
    </w:p>
    <w:p w:rsidR="009D7549" w:rsidRDefault="009D7549">
      <w:pPr>
        <w:rPr>
          <w:rFonts w:ascii="仿宋" w:eastAsia="仿宋" w:hAnsi="仿宋" w:cs="仿宋_GB2312"/>
          <w:sz w:val="36"/>
          <w:szCs w:val="36"/>
        </w:rPr>
      </w:pPr>
    </w:p>
    <w:p w:rsidR="009D7549" w:rsidRDefault="009D7549">
      <w:pPr>
        <w:rPr>
          <w:rFonts w:ascii="仿宋" w:eastAsia="仿宋" w:hAnsi="仿宋" w:cs="仿宋_GB2312"/>
          <w:sz w:val="36"/>
          <w:szCs w:val="36"/>
        </w:rPr>
      </w:pPr>
    </w:p>
    <w:p w:rsidR="009D7549" w:rsidRDefault="00C931F2" w:rsidP="00AF76E5">
      <w:pPr>
        <w:spacing w:afterLines="100"/>
        <w:rPr>
          <w:rFonts w:ascii="仿宋" w:eastAsia="仿宋" w:hAnsi="仿宋" w:cs="仿宋_GB2312"/>
          <w:b/>
          <w:sz w:val="36"/>
          <w:szCs w:val="36"/>
        </w:rPr>
      </w:pPr>
      <w:r>
        <w:rPr>
          <w:rFonts w:ascii="仿宋" w:eastAsia="仿宋" w:hAnsi="仿宋" w:cs="仿宋_GB2312" w:hint="eastAsia"/>
          <w:b/>
          <w:sz w:val="36"/>
          <w:szCs w:val="36"/>
        </w:rPr>
        <w:t>报告日期：</w:t>
      </w:r>
      <w:r w:rsidR="00D20406">
        <w:rPr>
          <w:rFonts w:ascii="仿宋" w:eastAsia="仿宋" w:hAnsi="仿宋" w:cs="仿宋_GB2312" w:hint="eastAsia"/>
          <w:b/>
          <w:sz w:val="36"/>
          <w:szCs w:val="36"/>
        </w:rPr>
        <w:t xml:space="preserve"> 2025</w:t>
      </w:r>
      <w:r>
        <w:rPr>
          <w:rFonts w:ascii="仿宋" w:eastAsia="仿宋" w:hAnsi="仿宋" w:cs="仿宋_GB2312" w:hint="eastAsia"/>
          <w:b/>
          <w:sz w:val="36"/>
          <w:szCs w:val="36"/>
        </w:rPr>
        <w:t xml:space="preserve">年 </w:t>
      </w:r>
      <w:r w:rsidR="00CB080C">
        <w:rPr>
          <w:rFonts w:ascii="仿宋" w:eastAsia="仿宋" w:hAnsi="仿宋" w:cs="仿宋_GB2312" w:hint="eastAsia"/>
          <w:b/>
          <w:sz w:val="36"/>
          <w:szCs w:val="36"/>
        </w:rPr>
        <w:t>7</w:t>
      </w:r>
      <w:r>
        <w:rPr>
          <w:rFonts w:ascii="仿宋" w:eastAsia="仿宋" w:hAnsi="仿宋" w:cs="仿宋_GB2312" w:hint="eastAsia"/>
          <w:b/>
          <w:sz w:val="36"/>
          <w:szCs w:val="36"/>
        </w:rPr>
        <w:t xml:space="preserve"> 月</w:t>
      </w:r>
      <w:r w:rsidR="00AF76E5">
        <w:rPr>
          <w:rFonts w:ascii="仿宋" w:eastAsia="仿宋" w:hAnsi="仿宋" w:cs="仿宋_GB2312" w:hint="eastAsia"/>
          <w:b/>
          <w:sz w:val="36"/>
          <w:szCs w:val="36"/>
        </w:rPr>
        <w:t>11</w:t>
      </w:r>
      <w:r>
        <w:rPr>
          <w:rFonts w:ascii="仿宋" w:eastAsia="仿宋" w:hAnsi="仿宋" w:cs="仿宋_GB2312" w:hint="eastAsia"/>
          <w:b/>
          <w:sz w:val="36"/>
          <w:szCs w:val="36"/>
        </w:rPr>
        <w:t xml:space="preserve"> 日</w:t>
      </w:r>
    </w:p>
    <w:p w:rsidR="009D7549" w:rsidRDefault="009D7549" w:rsidP="00AF76E5">
      <w:pPr>
        <w:spacing w:afterLines="80"/>
        <w:rPr>
          <w:rFonts w:ascii="仿宋" w:eastAsia="仿宋" w:hAnsi="仿宋" w:cs="方正小标宋简体"/>
          <w:b/>
          <w:sz w:val="40"/>
          <w:szCs w:val="40"/>
        </w:rPr>
        <w:sectPr w:rsidR="009D7549">
          <w:head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D7549" w:rsidRDefault="00C931F2" w:rsidP="00AF76E5">
      <w:pPr>
        <w:spacing w:afterLines="8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祁阳市公路建设养护中心自评报告综述</w:t>
      </w:r>
    </w:p>
    <w:p w:rsidR="009D7549" w:rsidRDefault="00C931F2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为强化本单位财政支出资金管理，提高财政资金使用效益，促进本单位更好地履行职责，我中心积极组织相关人员对本单位</w:t>
      </w:r>
      <w:r w:rsidR="00B52FD8">
        <w:rPr>
          <w:rFonts w:ascii="仿宋" w:eastAsia="仿宋" w:hAnsi="仿宋" w:cs="仿宋" w:hint="eastAsia"/>
          <w:kern w:val="0"/>
          <w:sz w:val="32"/>
          <w:szCs w:val="32"/>
        </w:rPr>
        <w:t>2024</w:t>
      </w:r>
      <w:r w:rsidR="00D51BEC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</w:rPr>
        <w:t>部门整体支出进行了绩效评估，现将有关情况汇报如下：</w:t>
      </w:r>
    </w:p>
    <w:p w:rsidR="009D7549" w:rsidRDefault="00C931F2">
      <w:pPr>
        <w:pStyle w:val="a8"/>
        <w:numPr>
          <w:ilvl w:val="0"/>
          <w:numId w:val="1"/>
        </w:numPr>
        <w:spacing w:line="600" w:lineRule="exact"/>
        <w:ind w:left="0" w:firstLineChars="0" w:firstLine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部门（单位）概况</w:t>
      </w:r>
    </w:p>
    <w:p w:rsidR="009D7549" w:rsidRDefault="00C931F2">
      <w:pPr>
        <w:spacing w:line="600" w:lineRule="exact"/>
        <w:ind w:firstLineChars="100" w:firstLine="321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（一）部门（单位）基本情况</w:t>
      </w:r>
    </w:p>
    <w:p w:rsidR="009D7549" w:rsidRDefault="005531F7">
      <w:pPr>
        <w:spacing w:line="60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 w:rsidR="00C931F2">
        <w:rPr>
          <w:rFonts w:ascii="仿宋" w:eastAsia="仿宋" w:hAnsi="仿宋" w:cs="仿宋" w:hint="eastAsia"/>
          <w:bCs/>
          <w:sz w:val="32"/>
          <w:szCs w:val="32"/>
        </w:rPr>
        <w:t>1、部门</w:t>
      </w:r>
      <w:r w:rsidR="00B52FD8">
        <w:rPr>
          <w:rFonts w:ascii="仿宋" w:eastAsia="仿宋" w:hAnsi="仿宋" w:cs="仿宋" w:hint="eastAsia"/>
          <w:bCs/>
          <w:sz w:val="32"/>
          <w:szCs w:val="32"/>
        </w:rPr>
        <w:t>职能</w:t>
      </w:r>
      <w:r w:rsidR="00C931F2">
        <w:rPr>
          <w:rFonts w:ascii="仿宋" w:eastAsia="仿宋" w:hAnsi="仿宋" w:cs="仿宋" w:hint="eastAsia"/>
          <w:bCs/>
          <w:sz w:val="32"/>
          <w:szCs w:val="32"/>
        </w:rPr>
        <w:t>职责</w:t>
      </w:r>
    </w:p>
    <w:p w:rsidR="009D7549" w:rsidRDefault="00C931F2">
      <w:pPr>
        <w:spacing w:line="600" w:lineRule="exact"/>
        <w:ind w:leftChars="-142" w:left="-298" w:firstLineChars="300" w:firstLine="96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贯彻执行国家、省、市有关公路养护和管理工作的方针政策、法律法规，并拟定相应的实施办法和措施；参与制定祁阳市公路中长期发展规划和年度市、乡公路改造计划；组织实施所管养公路的建设、养护和管理工作，负责祁阳市公路路网运行监测工作；组织实施所管养公路水毁抢修、危桥改造、安保工程建设及应急抢险工作；负责所管养公路桥涵和其他公路附属设施的日常养护和维修工作；负责道路绿化和养护；承办祁阳市委、市政府和市交通运输局交办的其他事项。</w:t>
      </w:r>
    </w:p>
    <w:p w:rsidR="009D7549" w:rsidRDefault="00C931F2" w:rsidP="00444AF2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2、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机构设置及决算单位构成</w:t>
      </w:r>
      <w:r w:rsidR="00B52FD8">
        <w:rPr>
          <w:rFonts w:ascii="仿宋" w:eastAsia="仿宋" w:hAnsi="仿宋" w:cs="仿宋" w:hint="eastAsia"/>
          <w:bCs/>
          <w:kern w:val="0"/>
          <w:sz w:val="32"/>
          <w:szCs w:val="32"/>
        </w:rPr>
        <w:t>及人员</w:t>
      </w:r>
    </w:p>
    <w:p w:rsidR="009D7549" w:rsidRDefault="00C931F2" w:rsidP="009C7CB8">
      <w:pPr>
        <w:spacing w:line="600" w:lineRule="exact"/>
        <w:ind w:leftChars="-142" w:left="-298" w:firstLineChars="300" w:firstLine="96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内设机构设置。祁阳市公路建设养护中心机关内设机构包括：1、办公室　2、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政工股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　3、工程股　4、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养护股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　5、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路</w:t>
      </w:r>
      <w:r w:rsidR="00BB109A">
        <w:rPr>
          <w:rFonts w:ascii="仿宋" w:eastAsia="仿宋" w:hAnsi="仿宋" w:cs="仿宋" w:hint="eastAsia"/>
          <w:sz w:val="32"/>
          <w:szCs w:val="32"/>
        </w:rPr>
        <w:t>政</w:t>
      </w:r>
      <w:r>
        <w:rPr>
          <w:rFonts w:ascii="仿宋" w:eastAsia="仿宋" w:hAnsi="仿宋" w:cs="仿宋" w:hint="eastAsia"/>
          <w:sz w:val="32"/>
          <w:szCs w:val="32"/>
        </w:rPr>
        <w:t>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　6、财务股　7、安全法制股　8、计划统计股。基层设5个公路管理站（黎家坪站、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溪站、观音滩站、木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圩站、青山站）和大塘中心养护站。</w:t>
      </w:r>
      <w:r w:rsidR="001B40C7">
        <w:rPr>
          <w:rFonts w:ascii="仿宋" w:eastAsia="仿宋" w:hAnsi="仿宋" w:cs="仿宋" w:hint="eastAsia"/>
          <w:sz w:val="32"/>
          <w:szCs w:val="32"/>
        </w:rPr>
        <w:t>2024年末人员情况：</w:t>
      </w:r>
      <w:r w:rsidR="00B52FD8">
        <w:rPr>
          <w:rFonts w:ascii="仿宋" w:eastAsia="仿宋" w:hAnsi="仿宋" w:cs="仿宋" w:hint="eastAsia"/>
          <w:sz w:val="32"/>
          <w:szCs w:val="32"/>
        </w:rPr>
        <w:t>在职人员</w:t>
      </w:r>
      <w:r w:rsidR="00B52FD8">
        <w:rPr>
          <w:rFonts w:ascii="仿宋" w:eastAsia="仿宋" w:hAnsi="仿宋" w:cs="仿宋" w:hint="eastAsia"/>
          <w:sz w:val="32"/>
          <w:szCs w:val="32"/>
        </w:rPr>
        <w:lastRenderedPageBreak/>
        <w:t>152人</w:t>
      </w:r>
      <w:r w:rsidR="0079470F">
        <w:rPr>
          <w:rFonts w:ascii="仿宋" w:eastAsia="仿宋" w:hAnsi="仿宋" w:cs="仿宋" w:hint="eastAsia"/>
          <w:sz w:val="32"/>
          <w:szCs w:val="32"/>
        </w:rPr>
        <w:t>，</w:t>
      </w:r>
      <w:r w:rsidR="00CC22C6">
        <w:rPr>
          <w:rFonts w:ascii="仿宋" w:eastAsia="仿宋" w:hAnsi="仿宋" w:cs="仿宋" w:hint="eastAsia"/>
          <w:sz w:val="32"/>
          <w:szCs w:val="32"/>
        </w:rPr>
        <w:t>其中:参照公务员法管理人员20人、事业管理人员及专业技术共计132人</w:t>
      </w:r>
      <w:r w:rsidR="00B52FD8">
        <w:rPr>
          <w:rFonts w:ascii="仿宋" w:eastAsia="仿宋" w:hAnsi="仿宋" w:cs="仿宋" w:hint="eastAsia"/>
          <w:sz w:val="32"/>
          <w:szCs w:val="32"/>
        </w:rPr>
        <w:t>。</w:t>
      </w:r>
    </w:p>
    <w:p w:rsidR="009D7549" w:rsidRDefault="00C931F2">
      <w:pPr>
        <w:widowControl/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决算单位构成。</w:t>
      </w:r>
      <w:r>
        <w:rPr>
          <w:rFonts w:ascii="仿宋" w:eastAsia="仿宋" w:hAnsi="仿宋" w:cs="仿宋" w:hint="eastAsia"/>
          <w:kern w:val="0"/>
          <w:sz w:val="32"/>
          <w:szCs w:val="32"/>
        </w:rPr>
        <w:t>祁阳市公路建设养护中心</w:t>
      </w:r>
      <w:r w:rsidR="00B52FD8">
        <w:rPr>
          <w:rFonts w:ascii="仿宋" w:eastAsia="仿宋" w:hAnsi="仿宋" w:cs="仿宋" w:hint="eastAsia"/>
          <w:kern w:val="0"/>
          <w:sz w:val="32"/>
          <w:szCs w:val="32"/>
        </w:rPr>
        <w:t>2024</w:t>
      </w:r>
      <w:r w:rsidR="00D51BEC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</w:rPr>
        <w:t>部门决算汇总公开单位构成包括：祁阳市公路建设养护中心本级以及下属事业单位。</w:t>
      </w:r>
    </w:p>
    <w:p w:rsidR="009D7549" w:rsidRDefault="00C931F2">
      <w:pPr>
        <w:spacing w:line="600" w:lineRule="exact"/>
        <w:ind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二）部门（单位）整体支出规模、使用方向和主要内容、涉及范围等</w:t>
      </w:r>
    </w:p>
    <w:p w:rsidR="009D7549" w:rsidRDefault="00501092">
      <w:pPr>
        <w:widowControl/>
        <w:spacing w:line="60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2024</w:t>
      </w:r>
      <w:r w:rsidR="00D51BEC" w:rsidRPr="009C7CB8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C931F2" w:rsidRPr="009C7CB8">
        <w:rPr>
          <w:rFonts w:ascii="仿宋" w:eastAsia="仿宋" w:hAnsi="仿宋" w:cs="仿宋" w:hint="eastAsia"/>
          <w:kern w:val="0"/>
          <w:sz w:val="32"/>
          <w:szCs w:val="32"/>
        </w:rPr>
        <w:t>我中心财政拨款总支出为</w:t>
      </w:r>
      <w:r>
        <w:rPr>
          <w:rFonts w:ascii="仿宋" w:eastAsia="仿宋" w:hAnsi="仿宋" w:cs="仿宋" w:hint="eastAsia"/>
          <w:kern w:val="0"/>
          <w:sz w:val="32"/>
          <w:szCs w:val="32"/>
        </w:rPr>
        <w:t>5907.13</w:t>
      </w:r>
      <w:r w:rsidR="00C931F2" w:rsidRPr="009C7CB8">
        <w:rPr>
          <w:rFonts w:ascii="仿宋" w:eastAsia="仿宋" w:hAnsi="仿宋" w:cs="仿宋" w:hint="eastAsia"/>
          <w:kern w:val="0"/>
          <w:sz w:val="32"/>
          <w:szCs w:val="32"/>
        </w:rPr>
        <w:t>万元，主要用于人员经费支出、日常公用经费支出及公路</w:t>
      </w:r>
      <w:r w:rsidR="00BC4DE5">
        <w:rPr>
          <w:rFonts w:ascii="仿宋" w:eastAsia="仿宋" w:hAnsi="仿宋" w:cs="仿宋" w:hint="eastAsia"/>
          <w:kern w:val="0"/>
          <w:sz w:val="32"/>
          <w:szCs w:val="32"/>
        </w:rPr>
        <w:t>维修养护及公路</w:t>
      </w:r>
      <w:r w:rsidR="00C931F2" w:rsidRPr="009C7CB8">
        <w:rPr>
          <w:rFonts w:ascii="仿宋" w:eastAsia="仿宋" w:hAnsi="仿宋" w:cs="仿宋" w:hint="eastAsia"/>
          <w:kern w:val="0"/>
          <w:sz w:val="32"/>
          <w:szCs w:val="32"/>
        </w:rPr>
        <w:t>建设项目支出。其中：</w:t>
      </w:r>
      <w:r w:rsidR="00D90A6E">
        <w:rPr>
          <w:rFonts w:ascii="仿宋" w:eastAsia="仿宋" w:hAnsi="仿宋" w:cs="仿宋" w:hint="eastAsia"/>
          <w:kern w:val="0"/>
          <w:sz w:val="32"/>
          <w:szCs w:val="32"/>
        </w:rPr>
        <w:t>1、</w:t>
      </w:r>
      <w:r w:rsidR="00C931F2" w:rsidRPr="009C7CB8">
        <w:rPr>
          <w:rFonts w:ascii="仿宋" w:eastAsia="仿宋" w:hAnsi="仿宋" w:cs="仿宋" w:hint="eastAsia"/>
          <w:kern w:val="0"/>
          <w:sz w:val="32"/>
          <w:szCs w:val="32"/>
        </w:rPr>
        <w:t>人员经费支出</w:t>
      </w:r>
      <w:r>
        <w:rPr>
          <w:rFonts w:ascii="仿宋" w:eastAsia="仿宋" w:hAnsi="仿宋" w:cs="仿宋" w:hint="eastAsia"/>
          <w:kern w:val="0"/>
          <w:sz w:val="32"/>
          <w:szCs w:val="32"/>
        </w:rPr>
        <w:t>2158.84</w:t>
      </w:r>
      <w:r w:rsidR="00C931F2" w:rsidRPr="009C7CB8">
        <w:rPr>
          <w:rFonts w:ascii="仿宋" w:eastAsia="仿宋" w:hAnsi="仿宋" w:cs="仿宋" w:hint="eastAsia"/>
          <w:kern w:val="0"/>
          <w:sz w:val="32"/>
          <w:szCs w:val="32"/>
        </w:rPr>
        <w:t>万元</w:t>
      </w:r>
      <w:r w:rsidR="00D90A6E">
        <w:rPr>
          <w:rFonts w:ascii="仿宋" w:eastAsia="仿宋" w:hAnsi="仿宋" w:cs="仿宋" w:hint="eastAsia"/>
          <w:kern w:val="0"/>
          <w:sz w:val="32"/>
          <w:szCs w:val="32"/>
        </w:rPr>
        <w:t>，主要用于发放工资、各项津补贴、</w:t>
      </w:r>
      <w:r w:rsidR="006978ED">
        <w:rPr>
          <w:rFonts w:ascii="仿宋" w:eastAsia="仿宋" w:hAnsi="仿宋" w:cs="仿宋" w:hint="eastAsia"/>
          <w:kern w:val="0"/>
          <w:sz w:val="32"/>
          <w:szCs w:val="32"/>
        </w:rPr>
        <w:t>交纳五险</w:t>
      </w:r>
      <w:proofErr w:type="gramStart"/>
      <w:r w:rsidR="006978ED">
        <w:rPr>
          <w:rFonts w:ascii="仿宋" w:eastAsia="仿宋" w:hAnsi="仿宋" w:cs="仿宋" w:hint="eastAsia"/>
          <w:kern w:val="0"/>
          <w:sz w:val="32"/>
          <w:szCs w:val="32"/>
        </w:rPr>
        <w:t>一</w:t>
      </w:r>
      <w:proofErr w:type="gramEnd"/>
      <w:r w:rsidR="006978ED">
        <w:rPr>
          <w:rFonts w:ascii="仿宋" w:eastAsia="仿宋" w:hAnsi="仿宋" w:cs="仿宋" w:hint="eastAsia"/>
          <w:kern w:val="0"/>
          <w:sz w:val="32"/>
          <w:szCs w:val="32"/>
        </w:rPr>
        <w:t>金、</w:t>
      </w:r>
      <w:r w:rsidR="00D90A6E">
        <w:rPr>
          <w:rFonts w:ascii="仿宋" w:eastAsia="仿宋" w:hAnsi="仿宋" w:cs="仿宋" w:hint="eastAsia"/>
          <w:kern w:val="0"/>
          <w:sz w:val="32"/>
          <w:szCs w:val="32"/>
        </w:rPr>
        <w:t>奖金及遗嘱生活困难补助等</w:t>
      </w:r>
      <w:r w:rsidR="006978ED">
        <w:rPr>
          <w:rFonts w:ascii="仿宋" w:eastAsia="仿宋" w:hAnsi="仿宋" w:cs="仿宋" w:hint="eastAsia"/>
          <w:kern w:val="0"/>
          <w:sz w:val="32"/>
          <w:szCs w:val="32"/>
        </w:rPr>
        <w:t>支出</w:t>
      </w:r>
      <w:r w:rsidR="00C931F2" w:rsidRPr="009C7CB8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D90A6E">
        <w:rPr>
          <w:rFonts w:ascii="仿宋" w:eastAsia="仿宋" w:hAnsi="仿宋" w:cs="仿宋" w:hint="eastAsia"/>
          <w:kern w:val="0"/>
          <w:sz w:val="32"/>
          <w:szCs w:val="32"/>
        </w:rPr>
        <w:t>2、</w:t>
      </w:r>
      <w:r w:rsidR="00C931F2" w:rsidRPr="009C7CB8">
        <w:rPr>
          <w:rFonts w:ascii="仿宋" w:eastAsia="仿宋" w:hAnsi="仿宋" w:cs="仿宋" w:hint="eastAsia"/>
          <w:kern w:val="0"/>
          <w:sz w:val="32"/>
          <w:szCs w:val="32"/>
        </w:rPr>
        <w:t>日常公用经费支出</w:t>
      </w:r>
      <w:r>
        <w:rPr>
          <w:rFonts w:ascii="仿宋" w:eastAsia="仿宋" w:hAnsi="仿宋" w:cs="仿宋" w:hint="eastAsia"/>
          <w:kern w:val="0"/>
          <w:sz w:val="32"/>
          <w:szCs w:val="32"/>
        </w:rPr>
        <w:t>167.82</w:t>
      </w:r>
      <w:r w:rsidR="00C931F2" w:rsidRPr="009C7CB8">
        <w:rPr>
          <w:rFonts w:ascii="仿宋" w:eastAsia="仿宋" w:hAnsi="仿宋" w:cs="仿宋" w:hint="eastAsia"/>
          <w:kern w:val="0"/>
          <w:sz w:val="32"/>
          <w:szCs w:val="32"/>
        </w:rPr>
        <w:t>万元</w:t>
      </w:r>
      <w:r w:rsidR="00D90A6E">
        <w:rPr>
          <w:rFonts w:ascii="仿宋" w:eastAsia="仿宋" w:hAnsi="仿宋" w:cs="仿宋" w:hint="eastAsia"/>
          <w:kern w:val="0"/>
          <w:sz w:val="32"/>
          <w:szCs w:val="32"/>
        </w:rPr>
        <w:t>，用于日常办公费、水电费、差旅费等日常运转支出</w:t>
      </w:r>
      <w:r w:rsidR="00C931F2" w:rsidRPr="009C7CB8">
        <w:rPr>
          <w:rFonts w:ascii="仿宋" w:eastAsia="仿宋" w:hAnsi="仿宋" w:cs="仿宋" w:hint="eastAsia"/>
          <w:kern w:val="0"/>
          <w:sz w:val="32"/>
          <w:szCs w:val="32"/>
        </w:rPr>
        <w:t>，</w:t>
      </w:r>
      <w:r w:rsidR="00D90A6E">
        <w:rPr>
          <w:rFonts w:ascii="仿宋" w:eastAsia="仿宋" w:hAnsi="仿宋" w:cs="仿宋" w:hint="eastAsia"/>
          <w:kern w:val="0"/>
          <w:sz w:val="32"/>
          <w:szCs w:val="32"/>
        </w:rPr>
        <w:t>3、</w:t>
      </w:r>
      <w:r w:rsidR="00C931F2" w:rsidRPr="009C7CB8">
        <w:rPr>
          <w:rFonts w:ascii="仿宋" w:eastAsia="仿宋" w:hAnsi="仿宋" w:cs="仿宋" w:hint="eastAsia"/>
          <w:kern w:val="0"/>
          <w:sz w:val="32"/>
          <w:szCs w:val="32"/>
        </w:rPr>
        <w:t>公路建设支出</w:t>
      </w:r>
      <w:r w:rsidR="00B27C56"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="001533AB">
        <w:rPr>
          <w:rFonts w:ascii="仿宋" w:eastAsia="仿宋" w:hAnsi="仿宋" w:cs="仿宋" w:hint="eastAsia"/>
          <w:kern w:val="0"/>
          <w:sz w:val="32"/>
          <w:szCs w:val="32"/>
        </w:rPr>
        <w:t>406</w:t>
      </w:r>
      <w:r w:rsidR="00B27C56">
        <w:rPr>
          <w:rFonts w:ascii="仿宋" w:eastAsia="仿宋" w:hAnsi="仿宋" w:cs="仿宋" w:hint="eastAsia"/>
          <w:kern w:val="0"/>
          <w:sz w:val="32"/>
          <w:szCs w:val="32"/>
        </w:rPr>
        <w:t>.43</w:t>
      </w:r>
      <w:r w:rsidR="00C931F2" w:rsidRPr="009C7CB8">
        <w:rPr>
          <w:rFonts w:ascii="仿宋" w:eastAsia="仿宋" w:hAnsi="仿宋" w:cs="仿宋" w:hint="eastAsia"/>
          <w:kern w:val="0"/>
          <w:sz w:val="32"/>
          <w:szCs w:val="32"/>
        </w:rPr>
        <w:t>万元，</w:t>
      </w:r>
      <w:r w:rsidR="002D548D" w:rsidRPr="009C7CB8">
        <w:rPr>
          <w:rFonts w:ascii="仿宋" w:eastAsia="仿宋" w:hAnsi="仿宋" w:cs="仿宋" w:hint="eastAsia"/>
          <w:kern w:val="0"/>
          <w:sz w:val="32"/>
          <w:szCs w:val="32"/>
        </w:rPr>
        <w:t>主要用于</w:t>
      </w:r>
      <w:r w:rsidR="00B27C56" w:rsidRPr="00B27C56">
        <w:rPr>
          <w:rFonts w:ascii="仿宋" w:eastAsia="仿宋" w:hAnsi="仿宋" w:cs="仿宋" w:hint="eastAsia"/>
          <w:kern w:val="0"/>
          <w:sz w:val="32"/>
          <w:szCs w:val="32"/>
        </w:rPr>
        <w:t>G322祁阳市至黎家坪公路工程项目</w:t>
      </w:r>
      <w:r w:rsidR="00B27C56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881AD9">
        <w:rPr>
          <w:rFonts w:ascii="仿宋" w:eastAsia="仿宋" w:hAnsi="仿宋" w:cs="仿宋" w:hint="eastAsia"/>
          <w:kern w:val="0"/>
          <w:sz w:val="32"/>
          <w:szCs w:val="32"/>
        </w:rPr>
        <w:t>肖家镇和黄泥塘镇</w:t>
      </w:r>
      <w:r w:rsidR="005F08B7">
        <w:rPr>
          <w:rFonts w:ascii="仿宋" w:eastAsia="仿宋" w:hAnsi="仿宋" w:cs="仿宋" w:hint="eastAsia"/>
          <w:kern w:val="0"/>
          <w:sz w:val="32"/>
          <w:szCs w:val="32"/>
        </w:rPr>
        <w:t>及</w:t>
      </w:r>
      <w:r w:rsidR="002D548D" w:rsidRPr="009C7CB8">
        <w:rPr>
          <w:rFonts w:ascii="仿宋" w:eastAsia="仿宋" w:hAnsi="仿宋" w:cs="仿宋" w:hint="eastAsia"/>
          <w:kern w:val="0"/>
          <w:sz w:val="32"/>
          <w:szCs w:val="32"/>
        </w:rPr>
        <w:t>清水塘</w:t>
      </w:r>
      <w:proofErr w:type="gramStart"/>
      <w:r w:rsidR="002D548D" w:rsidRPr="009C7CB8">
        <w:rPr>
          <w:rFonts w:ascii="仿宋" w:eastAsia="仿宋" w:hAnsi="仿宋" w:cs="仿宋" w:hint="eastAsia"/>
          <w:kern w:val="0"/>
          <w:sz w:val="32"/>
          <w:szCs w:val="32"/>
        </w:rPr>
        <w:t>至大忠桥</w:t>
      </w:r>
      <w:r w:rsidR="005F08B7">
        <w:rPr>
          <w:rFonts w:ascii="仿宋" w:eastAsia="仿宋" w:hAnsi="仿宋" w:cs="仿宋" w:hint="eastAsia"/>
          <w:kern w:val="0"/>
          <w:sz w:val="32"/>
          <w:szCs w:val="32"/>
        </w:rPr>
        <w:t>镇</w:t>
      </w:r>
      <w:proofErr w:type="gramEnd"/>
      <w:r w:rsidR="002D548D" w:rsidRPr="009C7CB8">
        <w:rPr>
          <w:rFonts w:ascii="仿宋" w:eastAsia="仿宋" w:hAnsi="仿宋" w:cs="仿宋" w:hint="eastAsia"/>
          <w:kern w:val="0"/>
          <w:sz w:val="32"/>
          <w:szCs w:val="32"/>
        </w:rPr>
        <w:t>通</w:t>
      </w:r>
      <w:r w:rsidR="002D548D">
        <w:rPr>
          <w:rFonts w:ascii="仿宋" w:eastAsia="仿宋" w:hAnsi="仿宋" w:cs="仿宋" w:hint="eastAsia"/>
          <w:bCs/>
          <w:kern w:val="0"/>
          <w:sz w:val="32"/>
          <w:szCs w:val="32"/>
        </w:rPr>
        <w:t>三级公路改造工程</w:t>
      </w:r>
      <w:r w:rsidR="00E061AC">
        <w:rPr>
          <w:rFonts w:ascii="仿宋" w:eastAsia="仿宋" w:hAnsi="仿宋" w:cs="仿宋" w:hint="eastAsia"/>
          <w:bCs/>
          <w:kern w:val="0"/>
          <w:sz w:val="32"/>
          <w:szCs w:val="32"/>
        </w:rPr>
        <w:t>等</w:t>
      </w:r>
      <w:r w:rsidR="002D548D">
        <w:rPr>
          <w:rFonts w:ascii="仿宋" w:eastAsia="仿宋" w:hAnsi="仿宋" w:cs="仿宋" w:hint="eastAsia"/>
          <w:bCs/>
          <w:kern w:val="0"/>
          <w:sz w:val="32"/>
          <w:szCs w:val="32"/>
        </w:rPr>
        <w:t>，</w:t>
      </w:r>
      <w:r w:rsidR="00D90A6E">
        <w:rPr>
          <w:rFonts w:ascii="仿宋" w:eastAsia="仿宋" w:hAnsi="仿宋" w:cs="仿宋" w:hint="eastAsia"/>
          <w:bCs/>
          <w:kern w:val="0"/>
          <w:sz w:val="32"/>
          <w:szCs w:val="32"/>
        </w:rPr>
        <w:t>4、</w:t>
      </w:r>
      <w:r w:rsidR="00C931F2">
        <w:rPr>
          <w:rFonts w:ascii="仿宋" w:eastAsia="仿宋" w:hAnsi="仿宋" w:cs="仿宋" w:hint="eastAsia"/>
          <w:bCs/>
          <w:kern w:val="0"/>
          <w:sz w:val="32"/>
          <w:szCs w:val="32"/>
        </w:rPr>
        <w:t>公路养护支出</w:t>
      </w:r>
      <w:r w:rsidR="00BC4DE5">
        <w:rPr>
          <w:rFonts w:ascii="仿宋" w:eastAsia="仿宋" w:hAnsi="仿宋" w:cs="仿宋" w:hint="eastAsia"/>
          <w:bCs/>
          <w:kern w:val="0"/>
          <w:sz w:val="32"/>
          <w:szCs w:val="32"/>
        </w:rPr>
        <w:t>1130.78</w:t>
      </w:r>
      <w:r w:rsidR="00C931F2">
        <w:rPr>
          <w:rFonts w:ascii="仿宋" w:eastAsia="仿宋" w:hAnsi="仿宋" w:cs="仿宋" w:hint="eastAsia"/>
          <w:bCs/>
          <w:kern w:val="0"/>
          <w:sz w:val="32"/>
          <w:szCs w:val="32"/>
        </w:rPr>
        <w:t>万元，</w:t>
      </w:r>
      <w:r w:rsidR="00BC4DE5">
        <w:rPr>
          <w:rFonts w:ascii="仿宋" w:eastAsia="仿宋" w:hAnsi="仿宋" w:cs="仿宋" w:hint="eastAsia"/>
          <w:bCs/>
          <w:kern w:val="0"/>
          <w:sz w:val="32"/>
          <w:szCs w:val="32"/>
        </w:rPr>
        <w:t>主要用于</w:t>
      </w:r>
      <w:r w:rsidR="002D548D">
        <w:rPr>
          <w:rFonts w:ascii="仿宋" w:eastAsia="仿宋" w:hAnsi="仿宋" w:cs="仿宋" w:hint="eastAsia"/>
          <w:bCs/>
          <w:kern w:val="0"/>
          <w:sz w:val="32"/>
          <w:szCs w:val="32"/>
        </w:rPr>
        <w:t>国、省、县、乡道的日常养护及预防性养护等，</w:t>
      </w:r>
      <w:r w:rsidR="00D90A6E">
        <w:rPr>
          <w:rFonts w:ascii="仿宋" w:eastAsia="仿宋" w:hAnsi="仿宋" w:cs="仿宋" w:hint="eastAsia"/>
          <w:bCs/>
          <w:kern w:val="0"/>
          <w:sz w:val="32"/>
          <w:szCs w:val="32"/>
        </w:rPr>
        <w:t>5、</w:t>
      </w:r>
      <w:r w:rsidR="00C931F2">
        <w:rPr>
          <w:rFonts w:ascii="仿宋" w:eastAsia="仿宋" w:hAnsi="仿宋" w:cs="仿宋" w:hint="eastAsia"/>
          <w:bCs/>
          <w:kern w:val="0"/>
          <w:sz w:val="32"/>
          <w:szCs w:val="32"/>
        </w:rPr>
        <w:t>其他项目支出</w:t>
      </w:r>
      <w:r w:rsidR="00B27C56">
        <w:rPr>
          <w:rFonts w:ascii="仿宋" w:eastAsia="仿宋" w:hAnsi="仿宋" w:cs="仿宋" w:hint="eastAsia"/>
          <w:bCs/>
          <w:kern w:val="0"/>
          <w:sz w:val="32"/>
          <w:szCs w:val="32"/>
        </w:rPr>
        <w:t>4</w:t>
      </w:r>
      <w:r w:rsidR="001533AB">
        <w:rPr>
          <w:rFonts w:ascii="仿宋" w:eastAsia="仿宋" w:hAnsi="仿宋" w:cs="仿宋" w:hint="eastAsia"/>
          <w:bCs/>
          <w:kern w:val="0"/>
          <w:sz w:val="32"/>
          <w:szCs w:val="32"/>
        </w:rPr>
        <w:t>3</w:t>
      </w:r>
      <w:r w:rsidR="00B27C56">
        <w:rPr>
          <w:rFonts w:ascii="仿宋" w:eastAsia="仿宋" w:hAnsi="仿宋" w:cs="仿宋" w:hint="eastAsia"/>
          <w:bCs/>
          <w:kern w:val="0"/>
          <w:sz w:val="32"/>
          <w:szCs w:val="32"/>
        </w:rPr>
        <w:t>.26</w:t>
      </w:r>
      <w:r w:rsidR="0000672B">
        <w:rPr>
          <w:rFonts w:ascii="仿宋" w:eastAsia="仿宋" w:hAnsi="仿宋" w:cs="仿宋" w:hint="eastAsia"/>
          <w:bCs/>
          <w:kern w:val="0"/>
          <w:sz w:val="32"/>
          <w:szCs w:val="32"/>
        </w:rPr>
        <w:t>万元，</w:t>
      </w:r>
      <w:r w:rsidR="00B27C56">
        <w:rPr>
          <w:rFonts w:ascii="仿宋" w:eastAsia="仿宋" w:hAnsi="仿宋" w:cs="仿宋" w:hint="eastAsia"/>
          <w:bCs/>
          <w:kern w:val="0"/>
          <w:sz w:val="32"/>
          <w:szCs w:val="32"/>
        </w:rPr>
        <w:t>主要用于非税执收成本支出</w:t>
      </w:r>
      <w:r w:rsidR="001533AB">
        <w:rPr>
          <w:rFonts w:ascii="仿宋" w:eastAsia="仿宋" w:hAnsi="仿宋" w:cs="仿宋" w:hint="eastAsia"/>
          <w:bCs/>
          <w:kern w:val="0"/>
          <w:sz w:val="32"/>
          <w:szCs w:val="32"/>
        </w:rPr>
        <w:t>、“三创”专项支出</w:t>
      </w:r>
      <w:r w:rsidR="00B27C56">
        <w:rPr>
          <w:rFonts w:ascii="仿宋" w:eastAsia="仿宋" w:hAnsi="仿宋" w:cs="仿宋" w:hint="eastAsia"/>
          <w:bCs/>
          <w:kern w:val="0"/>
          <w:sz w:val="32"/>
          <w:szCs w:val="32"/>
        </w:rPr>
        <w:t>及</w:t>
      </w:r>
      <w:r w:rsidR="00BC4DE5">
        <w:rPr>
          <w:rFonts w:ascii="仿宋" w:eastAsia="仿宋" w:hAnsi="仿宋" w:cs="仿宋" w:hint="eastAsia"/>
          <w:bCs/>
          <w:kern w:val="0"/>
          <w:sz w:val="32"/>
          <w:szCs w:val="32"/>
        </w:rPr>
        <w:t>引进人才生活补贴</w:t>
      </w:r>
      <w:r w:rsidR="00B27C56">
        <w:rPr>
          <w:rFonts w:ascii="仿宋" w:eastAsia="仿宋" w:hAnsi="仿宋" w:cs="仿宋" w:hint="eastAsia"/>
          <w:bCs/>
          <w:kern w:val="0"/>
          <w:sz w:val="32"/>
          <w:szCs w:val="32"/>
        </w:rPr>
        <w:t>等</w:t>
      </w:r>
      <w:r w:rsidR="00C931F2">
        <w:rPr>
          <w:rFonts w:ascii="仿宋" w:eastAsia="仿宋" w:hAnsi="仿宋" w:cs="仿宋" w:hint="eastAsia"/>
          <w:bCs/>
          <w:kern w:val="0"/>
          <w:sz w:val="32"/>
          <w:szCs w:val="32"/>
        </w:rPr>
        <w:t>。</w:t>
      </w:r>
    </w:p>
    <w:p w:rsidR="009D7549" w:rsidRDefault="00C931F2">
      <w:pPr>
        <w:spacing w:line="60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二、部门（单位）整体支出管理及使用情况</w:t>
      </w:r>
    </w:p>
    <w:p w:rsidR="009D7549" w:rsidRDefault="00C931F2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（一）基本支出</w:t>
      </w:r>
    </w:p>
    <w:p w:rsidR="009D7549" w:rsidRDefault="0079470F">
      <w:pPr>
        <w:widowControl/>
        <w:spacing w:line="60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2024</w:t>
      </w:r>
      <w:r w:rsidR="00D51BEC">
        <w:rPr>
          <w:rFonts w:ascii="仿宋" w:eastAsia="仿宋" w:hAnsi="仿宋" w:cs="仿宋" w:hint="eastAsia"/>
          <w:bCs/>
          <w:kern w:val="0"/>
          <w:sz w:val="32"/>
          <w:szCs w:val="32"/>
        </w:rPr>
        <w:t>年</w:t>
      </w:r>
      <w:r w:rsidR="00C931F2">
        <w:rPr>
          <w:rFonts w:ascii="仿宋" w:eastAsia="仿宋" w:hAnsi="仿宋" w:cs="仿宋" w:hint="eastAsia"/>
          <w:bCs/>
          <w:kern w:val="0"/>
          <w:sz w:val="32"/>
          <w:szCs w:val="32"/>
        </w:rPr>
        <w:t>财政拨款基本支出预算</w:t>
      </w:r>
      <w:r w:rsidR="00850065">
        <w:rPr>
          <w:rFonts w:ascii="仿宋" w:eastAsia="仿宋" w:hAnsi="仿宋" w:cs="仿宋" w:hint="eastAsia"/>
          <w:bCs/>
          <w:kern w:val="0"/>
          <w:sz w:val="32"/>
          <w:szCs w:val="32"/>
        </w:rPr>
        <w:t>2326.66</w:t>
      </w:r>
      <w:r w:rsidR="00C931F2">
        <w:rPr>
          <w:rFonts w:ascii="仿宋" w:eastAsia="仿宋" w:hAnsi="仿宋" w:cs="仿宋" w:hint="eastAsia"/>
          <w:bCs/>
          <w:kern w:val="0"/>
          <w:sz w:val="32"/>
          <w:szCs w:val="32"/>
        </w:rPr>
        <w:t>万元，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2024</w:t>
      </w:r>
      <w:r w:rsidR="00D51BEC">
        <w:rPr>
          <w:rFonts w:ascii="仿宋" w:eastAsia="仿宋" w:hAnsi="仿宋" w:cs="仿宋" w:hint="eastAsia"/>
          <w:bCs/>
          <w:kern w:val="0"/>
          <w:sz w:val="32"/>
          <w:szCs w:val="32"/>
        </w:rPr>
        <w:t>年</w:t>
      </w:r>
      <w:r w:rsidR="00C931F2">
        <w:rPr>
          <w:rFonts w:ascii="仿宋" w:eastAsia="仿宋" w:hAnsi="仿宋" w:cs="仿宋" w:hint="eastAsia"/>
          <w:bCs/>
          <w:kern w:val="0"/>
          <w:sz w:val="32"/>
          <w:szCs w:val="32"/>
        </w:rPr>
        <w:t>决算支出</w:t>
      </w:r>
      <w:r w:rsidR="00850065">
        <w:rPr>
          <w:rFonts w:ascii="仿宋" w:eastAsia="仿宋" w:hAnsi="仿宋" w:cs="仿宋" w:hint="eastAsia"/>
          <w:bCs/>
          <w:kern w:val="0"/>
          <w:sz w:val="32"/>
          <w:szCs w:val="32"/>
        </w:rPr>
        <w:t>2326.66</w:t>
      </w:r>
      <w:r w:rsidR="00C931F2">
        <w:rPr>
          <w:rFonts w:ascii="仿宋" w:eastAsia="仿宋" w:hAnsi="仿宋" w:cs="仿宋" w:hint="eastAsia"/>
          <w:bCs/>
          <w:kern w:val="0"/>
          <w:sz w:val="32"/>
          <w:szCs w:val="32"/>
        </w:rPr>
        <w:t>万元，完成预算的100%。基本支出是指为</w:t>
      </w:r>
      <w:r w:rsidR="00C931F2"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保障机构正常运转、完成工作任务而发生的人员支出和日常公用支出，其中：工资福利支出</w:t>
      </w:r>
      <w:r w:rsidR="00850065">
        <w:rPr>
          <w:rFonts w:ascii="仿宋" w:eastAsia="仿宋" w:hAnsi="仿宋" w:cs="仿宋" w:hint="eastAsia"/>
          <w:bCs/>
          <w:kern w:val="0"/>
          <w:sz w:val="32"/>
          <w:szCs w:val="32"/>
        </w:rPr>
        <w:t>2101.63</w:t>
      </w:r>
      <w:r w:rsidR="00C931F2">
        <w:rPr>
          <w:rFonts w:ascii="仿宋" w:eastAsia="仿宋" w:hAnsi="仿宋" w:cs="仿宋" w:hint="eastAsia"/>
          <w:bCs/>
          <w:kern w:val="0"/>
          <w:sz w:val="32"/>
          <w:szCs w:val="32"/>
        </w:rPr>
        <w:t>万元，主要用于本单位工资津贴、基础绩效奖、各类保险缴费等支出；日常公用支出</w:t>
      </w:r>
      <w:r w:rsidR="00850065">
        <w:rPr>
          <w:rFonts w:ascii="仿宋" w:eastAsia="仿宋" w:hAnsi="仿宋" w:cs="仿宋" w:hint="eastAsia"/>
          <w:bCs/>
          <w:kern w:val="0"/>
          <w:sz w:val="32"/>
          <w:szCs w:val="32"/>
        </w:rPr>
        <w:t>167.82</w:t>
      </w:r>
      <w:r w:rsidR="00C931F2">
        <w:rPr>
          <w:rFonts w:ascii="仿宋" w:eastAsia="仿宋" w:hAnsi="仿宋" w:cs="仿宋" w:hint="eastAsia"/>
          <w:bCs/>
          <w:kern w:val="0"/>
          <w:sz w:val="32"/>
          <w:szCs w:val="32"/>
        </w:rPr>
        <w:t>万元，主要用于正常运转而产生的办公及印刷费、邮电费、差旅费、会议费、福利费、日常维修费、办公用房水电费、公务用车运行维护费及其他费用；对个人和家庭补助支出</w:t>
      </w:r>
      <w:r w:rsidR="00850065">
        <w:rPr>
          <w:rFonts w:ascii="仿宋" w:eastAsia="仿宋" w:hAnsi="仿宋" w:cs="仿宋" w:hint="eastAsia"/>
          <w:bCs/>
          <w:kern w:val="0"/>
          <w:sz w:val="32"/>
          <w:szCs w:val="32"/>
        </w:rPr>
        <w:t>57.21</w:t>
      </w:r>
      <w:r w:rsidR="00C931F2">
        <w:rPr>
          <w:rFonts w:ascii="仿宋" w:eastAsia="仿宋" w:hAnsi="仿宋" w:cs="仿宋" w:hint="eastAsia"/>
          <w:bCs/>
          <w:kern w:val="0"/>
          <w:sz w:val="32"/>
          <w:szCs w:val="32"/>
        </w:rPr>
        <w:t>万元，主要用于遗嘱生活困难补助及其他对个人和家庭补助支出。</w:t>
      </w:r>
    </w:p>
    <w:p w:rsidR="009D7549" w:rsidRDefault="00C931F2">
      <w:pPr>
        <w:spacing w:line="600" w:lineRule="exact"/>
        <w:ind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（二）项目支出</w:t>
      </w:r>
    </w:p>
    <w:p w:rsidR="00B5435B" w:rsidRDefault="003D639F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</w:t>
      </w:r>
      <w:r w:rsidR="00D51BEC">
        <w:rPr>
          <w:rFonts w:ascii="仿宋" w:eastAsia="仿宋" w:hAnsi="仿宋" w:cs="仿宋" w:hint="eastAsia"/>
          <w:sz w:val="32"/>
          <w:szCs w:val="32"/>
        </w:rPr>
        <w:t>年</w:t>
      </w:r>
      <w:r w:rsidR="00C931F2">
        <w:rPr>
          <w:rFonts w:ascii="仿宋" w:eastAsia="仿宋" w:hAnsi="仿宋" w:cs="仿宋" w:hint="eastAsia"/>
          <w:sz w:val="32"/>
          <w:szCs w:val="32"/>
        </w:rPr>
        <w:t>项目支出预算</w:t>
      </w:r>
      <w:r>
        <w:rPr>
          <w:rFonts w:ascii="仿宋" w:eastAsia="仿宋" w:hAnsi="仿宋" w:cs="仿宋" w:hint="eastAsia"/>
          <w:sz w:val="32"/>
          <w:szCs w:val="32"/>
        </w:rPr>
        <w:t>3992.68</w:t>
      </w:r>
      <w:r w:rsidR="00C931F2">
        <w:rPr>
          <w:rFonts w:ascii="仿宋" w:eastAsia="仿宋" w:hAnsi="仿宋" w:cs="仿宋" w:hint="eastAsia"/>
          <w:sz w:val="32"/>
          <w:szCs w:val="32"/>
        </w:rPr>
        <w:t>万元</w:t>
      </w:r>
      <w:r w:rsidR="009E36DF">
        <w:rPr>
          <w:rFonts w:ascii="仿宋" w:eastAsia="仿宋" w:hAnsi="仿宋" w:cs="仿宋" w:hint="eastAsia"/>
          <w:sz w:val="32"/>
          <w:szCs w:val="32"/>
        </w:rPr>
        <w:t>(</w:t>
      </w:r>
      <w:r w:rsidR="00B87E70">
        <w:rPr>
          <w:rFonts w:ascii="仿宋" w:eastAsia="仿宋" w:hAnsi="仿宋" w:cs="仿宋" w:hint="eastAsia"/>
          <w:sz w:val="32"/>
          <w:szCs w:val="32"/>
        </w:rPr>
        <w:t>其中：</w:t>
      </w:r>
      <w:r w:rsidR="009E36DF">
        <w:rPr>
          <w:rFonts w:ascii="仿宋" w:eastAsia="仿宋" w:hAnsi="仿宋" w:cs="仿宋" w:hint="eastAsia"/>
          <w:sz w:val="32"/>
          <w:szCs w:val="32"/>
        </w:rPr>
        <w:t>一般公共预算2938.43万元、政府性基金预算1054.25万元)</w:t>
      </w:r>
      <w:r w:rsidR="00C931F2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 w:rsidR="00D51BEC">
        <w:rPr>
          <w:rFonts w:ascii="仿宋" w:eastAsia="仿宋" w:hAnsi="仿宋" w:cs="仿宋" w:hint="eastAsia"/>
          <w:sz w:val="32"/>
          <w:szCs w:val="32"/>
        </w:rPr>
        <w:t>年</w:t>
      </w:r>
      <w:r w:rsidR="00C931F2">
        <w:rPr>
          <w:rFonts w:ascii="仿宋" w:eastAsia="仿宋" w:hAnsi="仿宋" w:cs="仿宋" w:hint="eastAsia"/>
          <w:sz w:val="32"/>
          <w:szCs w:val="32"/>
        </w:rPr>
        <w:t>决算项目支出</w:t>
      </w:r>
      <w:r>
        <w:rPr>
          <w:rFonts w:ascii="仿宋" w:eastAsia="仿宋" w:hAnsi="仿宋" w:cs="仿宋" w:hint="eastAsia"/>
          <w:sz w:val="32"/>
          <w:szCs w:val="32"/>
        </w:rPr>
        <w:t>3580.47</w:t>
      </w:r>
      <w:r w:rsidR="00C931F2">
        <w:rPr>
          <w:rFonts w:ascii="仿宋" w:eastAsia="仿宋" w:hAnsi="仿宋" w:cs="仿宋" w:hint="eastAsia"/>
          <w:sz w:val="32"/>
          <w:szCs w:val="32"/>
        </w:rPr>
        <w:t>万元</w:t>
      </w:r>
      <w:r w:rsidR="008A54F2">
        <w:rPr>
          <w:rFonts w:ascii="仿宋" w:eastAsia="仿宋" w:hAnsi="仿宋" w:cs="仿宋" w:hint="eastAsia"/>
          <w:sz w:val="32"/>
          <w:szCs w:val="32"/>
        </w:rPr>
        <w:t>(</w:t>
      </w:r>
      <w:r w:rsidR="00B87E70">
        <w:rPr>
          <w:rFonts w:ascii="仿宋" w:eastAsia="仿宋" w:hAnsi="仿宋" w:cs="仿宋" w:hint="eastAsia"/>
          <w:sz w:val="32"/>
          <w:szCs w:val="32"/>
        </w:rPr>
        <w:t>其中：</w:t>
      </w:r>
      <w:r w:rsidR="007C0C1A">
        <w:rPr>
          <w:rFonts w:ascii="仿宋" w:eastAsia="仿宋" w:hAnsi="仿宋" w:cs="仿宋" w:hint="eastAsia"/>
          <w:sz w:val="32"/>
          <w:szCs w:val="32"/>
        </w:rPr>
        <w:t>一般公共预算支出</w:t>
      </w:r>
      <w:r w:rsidR="008A54F2">
        <w:rPr>
          <w:rFonts w:ascii="仿宋" w:eastAsia="仿宋" w:hAnsi="仿宋" w:cs="仿宋" w:hint="eastAsia"/>
          <w:sz w:val="32"/>
          <w:szCs w:val="32"/>
        </w:rPr>
        <w:t>2938.43万元、政府性基金预算</w:t>
      </w:r>
      <w:r w:rsidR="007C0C1A">
        <w:rPr>
          <w:rFonts w:ascii="仿宋" w:eastAsia="仿宋" w:hAnsi="仿宋" w:cs="仿宋" w:hint="eastAsia"/>
          <w:sz w:val="32"/>
          <w:szCs w:val="32"/>
        </w:rPr>
        <w:t>支出</w:t>
      </w:r>
      <w:r w:rsidR="008A54F2">
        <w:rPr>
          <w:rFonts w:ascii="仿宋" w:eastAsia="仿宋" w:hAnsi="仿宋" w:cs="仿宋" w:hint="eastAsia"/>
          <w:sz w:val="32"/>
          <w:szCs w:val="32"/>
        </w:rPr>
        <w:t>642.04万元)</w:t>
      </w:r>
      <w:r w:rsidR="00C931F2">
        <w:rPr>
          <w:rFonts w:ascii="仿宋" w:eastAsia="仿宋" w:hAnsi="仿宋" w:cs="仿宋" w:hint="eastAsia"/>
          <w:sz w:val="32"/>
          <w:szCs w:val="32"/>
        </w:rPr>
        <w:t>，完成预算的</w:t>
      </w:r>
      <w:r>
        <w:rPr>
          <w:rFonts w:ascii="仿宋" w:eastAsia="仿宋" w:hAnsi="仿宋" w:cs="仿宋" w:hint="eastAsia"/>
          <w:sz w:val="32"/>
          <w:szCs w:val="32"/>
        </w:rPr>
        <w:t>89.68</w:t>
      </w:r>
      <w:r w:rsidR="00C931F2">
        <w:rPr>
          <w:rFonts w:ascii="仿宋" w:eastAsia="仿宋" w:hAnsi="仿宋" w:cs="仿宋" w:hint="eastAsia"/>
          <w:sz w:val="32"/>
          <w:szCs w:val="32"/>
        </w:rPr>
        <w:t>%。</w:t>
      </w:r>
    </w:p>
    <w:p w:rsidR="00B5435B" w:rsidRDefault="00C931F2" w:rsidP="00B5435B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其中：</w:t>
      </w:r>
    </w:p>
    <w:p w:rsidR="00B5435B" w:rsidRDefault="00B5435B" w:rsidP="00B5435B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C931F2">
        <w:rPr>
          <w:rFonts w:ascii="仿宋" w:eastAsia="仿宋" w:hAnsi="仿宋" w:cs="仿宋" w:hint="eastAsia"/>
          <w:sz w:val="32"/>
          <w:szCs w:val="32"/>
        </w:rPr>
        <w:t>、公路建设项目支出</w:t>
      </w:r>
      <w:r w:rsidR="00881AD9">
        <w:rPr>
          <w:rFonts w:ascii="仿宋" w:eastAsia="仿宋" w:hAnsi="仿宋" w:cs="仿宋" w:hint="eastAsia"/>
          <w:sz w:val="32"/>
          <w:szCs w:val="32"/>
        </w:rPr>
        <w:t>2</w:t>
      </w:r>
      <w:r w:rsidR="001533AB">
        <w:rPr>
          <w:rFonts w:ascii="仿宋" w:eastAsia="仿宋" w:hAnsi="仿宋" w:cs="仿宋" w:hint="eastAsia"/>
          <w:sz w:val="32"/>
          <w:szCs w:val="32"/>
        </w:rPr>
        <w:t>406</w:t>
      </w:r>
      <w:r w:rsidR="00881AD9">
        <w:rPr>
          <w:rFonts w:ascii="仿宋" w:eastAsia="仿宋" w:hAnsi="仿宋" w:cs="仿宋" w:hint="eastAsia"/>
          <w:sz w:val="32"/>
          <w:szCs w:val="32"/>
        </w:rPr>
        <w:t>.43</w:t>
      </w:r>
      <w:r w:rsidR="0093058B">
        <w:rPr>
          <w:rFonts w:ascii="仿宋" w:eastAsia="仿宋" w:hAnsi="仿宋" w:cs="仿宋" w:hint="eastAsia"/>
          <w:sz w:val="32"/>
          <w:szCs w:val="32"/>
        </w:rPr>
        <w:t>万元</w:t>
      </w:r>
      <w:r w:rsidR="0070132B">
        <w:rPr>
          <w:rFonts w:ascii="仿宋" w:eastAsia="仿宋" w:hAnsi="仿宋" w:cs="仿宋" w:hint="eastAsia"/>
          <w:sz w:val="32"/>
          <w:szCs w:val="32"/>
        </w:rPr>
        <w:t>(</w:t>
      </w:r>
      <w:r w:rsidR="00B87E70">
        <w:rPr>
          <w:rFonts w:ascii="仿宋" w:eastAsia="仿宋" w:hAnsi="仿宋" w:cs="仿宋" w:hint="eastAsia"/>
          <w:sz w:val="32"/>
          <w:szCs w:val="32"/>
        </w:rPr>
        <w:t>其中：</w:t>
      </w:r>
      <w:r w:rsidR="0070132B">
        <w:rPr>
          <w:rFonts w:ascii="仿宋" w:eastAsia="仿宋" w:hAnsi="仿宋" w:cs="仿宋" w:hint="eastAsia"/>
          <w:sz w:val="32"/>
          <w:szCs w:val="32"/>
        </w:rPr>
        <w:t>一般公共预算1766.39万元、政府性基金预算640.04万元)</w:t>
      </w:r>
      <w:r w:rsidR="0093058B">
        <w:rPr>
          <w:rFonts w:ascii="仿宋" w:eastAsia="仿宋" w:hAnsi="仿宋" w:cs="仿宋" w:hint="eastAsia"/>
          <w:sz w:val="32"/>
          <w:szCs w:val="32"/>
        </w:rPr>
        <w:t>，主要用于</w:t>
      </w:r>
      <w:r w:rsidR="00C931F2">
        <w:rPr>
          <w:rFonts w:ascii="仿宋" w:eastAsia="仿宋" w:hAnsi="仿宋" w:cs="仿宋" w:hint="eastAsia"/>
          <w:sz w:val="32"/>
          <w:szCs w:val="32"/>
        </w:rPr>
        <w:t>：</w:t>
      </w:r>
      <w:r w:rsidR="00FD5BDD" w:rsidRPr="00B27C56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881AD9" w:rsidRPr="00B27C56">
        <w:rPr>
          <w:rFonts w:ascii="仿宋" w:eastAsia="仿宋" w:hAnsi="仿宋" w:cs="仿宋" w:hint="eastAsia"/>
          <w:kern w:val="0"/>
          <w:sz w:val="32"/>
          <w:szCs w:val="32"/>
        </w:rPr>
        <w:t>G322祁阳市至黎家坪公路工程项目</w:t>
      </w:r>
      <w:r w:rsidR="00881AD9">
        <w:rPr>
          <w:rFonts w:ascii="仿宋" w:eastAsia="仿宋" w:hAnsi="仿宋" w:cs="仿宋" w:hint="eastAsia"/>
          <w:kern w:val="0"/>
          <w:sz w:val="32"/>
          <w:szCs w:val="32"/>
        </w:rPr>
        <w:t>1273.48万元</w:t>
      </w:r>
      <w:r w:rsidR="008A54F2">
        <w:rPr>
          <w:rFonts w:ascii="仿宋" w:eastAsia="仿宋" w:hAnsi="仿宋" w:cs="仿宋" w:hint="eastAsia"/>
          <w:kern w:val="0"/>
          <w:sz w:val="32"/>
          <w:szCs w:val="32"/>
        </w:rPr>
        <w:t>（其中：一般公共预算703.62万元、政府性基金预算569.86万元）</w:t>
      </w:r>
      <w:r w:rsidR="00C931F2">
        <w:rPr>
          <w:rFonts w:ascii="仿宋" w:eastAsia="仿宋" w:hAnsi="仿宋" w:cs="仿宋" w:hint="eastAsia"/>
          <w:sz w:val="32"/>
          <w:szCs w:val="32"/>
        </w:rPr>
        <w:t>、</w:t>
      </w:r>
      <w:r w:rsidR="00196EF3">
        <w:rPr>
          <w:rFonts w:ascii="仿宋" w:eastAsia="仿宋" w:hAnsi="仿宋" w:cs="仿宋" w:hint="eastAsia"/>
          <w:kern w:val="0"/>
          <w:sz w:val="32"/>
          <w:szCs w:val="32"/>
        </w:rPr>
        <w:t>肖家镇、</w:t>
      </w:r>
      <w:r w:rsidR="00881AD9">
        <w:rPr>
          <w:rFonts w:ascii="仿宋" w:eastAsia="仿宋" w:hAnsi="仿宋" w:cs="仿宋" w:hint="eastAsia"/>
          <w:kern w:val="0"/>
          <w:sz w:val="32"/>
          <w:szCs w:val="32"/>
        </w:rPr>
        <w:t>黄泥塘镇及</w:t>
      </w:r>
      <w:r w:rsidR="00881AD9" w:rsidRPr="009C7CB8">
        <w:rPr>
          <w:rFonts w:ascii="仿宋" w:eastAsia="仿宋" w:hAnsi="仿宋" w:cs="仿宋" w:hint="eastAsia"/>
          <w:kern w:val="0"/>
          <w:sz w:val="32"/>
          <w:szCs w:val="32"/>
        </w:rPr>
        <w:t>清水塘</w:t>
      </w:r>
      <w:proofErr w:type="gramStart"/>
      <w:r w:rsidR="00881AD9" w:rsidRPr="009C7CB8">
        <w:rPr>
          <w:rFonts w:ascii="仿宋" w:eastAsia="仿宋" w:hAnsi="仿宋" w:cs="仿宋" w:hint="eastAsia"/>
          <w:kern w:val="0"/>
          <w:sz w:val="32"/>
          <w:szCs w:val="32"/>
        </w:rPr>
        <w:t>至大忠桥</w:t>
      </w:r>
      <w:r w:rsidR="00881AD9">
        <w:rPr>
          <w:rFonts w:ascii="仿宋" w:eastAsia="仿宋" w:hAnsi="仿宋" w:cs="仿宋" w:hint="eastAsia"/>
          <w:kern w:val="0"/>
          <w:sz w:val="32"/>
          <w:szCs w:val="32"/>
        </w:rPr>
        <w:t>镇</w:t>
      </w:r>
      <w:proofErr w:type="gramEnd"/>
      <w:r w:rsidR="00881AD9" w:rsidRPr="009C7CB8">
        <w:rPr>
          <w:rFonts w:ascii="仿宋" w:eastAsia="仿宋" w:hAnsi="仿宋" w:cs="仿宋" w:hint="eastAsia"/>
          <w:kern w:val="0"/>
          <w:sz w:val="32"/>
          <w:szCs w:val="32"/>
        </w:rPr>
        <w:t>通</w:t>
      </w:r>
      <w:r w:rsidR="00881AD9">
        <w:rPr>
          <w:rFonts w:ascii="仿宋" w:eastAsia="仿宋" w:hAnsi="仿宋" w:cs="仿宋" w:hint="eastAsia"/>
          <w:bCs/>
          <w:kern w:val="0"/>
          <w:sz w:val="32"/>
          <w:szCs w:val="32"/>
        </w:rPr>
        <w:t>三级公路改造工程</w:t>
      </w:r>
      <w:r w:rsidR="00C2048B">
        <w:rPr>
          <w:rFonts w:ascii="仿宋" w:eastAsia="仿宋" w:hAnsi="仿宋" w:cs="仿宋" w:hint="eastAsia"/>
          <w:bCs/>
          <w:kern w:val="0"/>
          <w:sz w:val="32"/>
          <w:szCs w:val="32"/>
        </w:rPr>
        <w:t>共计</w:t>
      </w:r>
      <w:r w:rsidR="006334AA">
        <w:rPr>
          <w:rFonts w:ascii="仿宋" w:eastAsia="仿宋" w:hAnsi="仿宋" w:cs="仿宋" w:hint="eastAsia"/>
          <w:bCs/>
          <w:kern w:val="0"/>
          <w:sz w:val="32"/>
          <w:szCs w:val="32"/>
        </w:rPr>
        <w:t>1062.77</w:t>
      </w:r>
      <w:r w:rsidR="00881AD9">
        <w:rPr>
          <w:rFonts w:ascii="仿宋" w:eastAsia="仿宋" w:hAnsi="仿宋" w:cs="仿宋" w:hint="eastAsia"/>
          <w:bCs/>
          <w:kern w:val="0"/>
          <w:sz w:val="32"/>
          <w:szCs w:val="32"/>
        </w:rPr>
        <w:t>万元</w:t>
      </w:r>
      <w:r w:rsidR="008A54F2">
        <w:rPr>
          <w:rFonts w:ascii="仿宋" w:eastAsia="仿宋" w:hAnsi="仿宋" w:cs="仿宋" w:hint="eastAsia"/>
          <w:bCs/>
          <w:kern w:val="0"/>
          <w:sz w:val="32"/>
          <w:szCs w:val="32"/>
        </w:rPr>
        <w:t>（一般公共预算）</w:t>
      </w:r>
      <w:r w:rsidR="00881AD9">
        <w:rPr>
          <w:rFonts w:ascii="仿宋" w:eastAsia="仿宋" w:hAnsi="仿宋" w:cs="仿宋" w:hint="eastAsia"/>
          <w:bCs/>
          <w:kern w:val="0"/>
          <w:sz w:val="32"/>
          <w:szCs w:val="32"/>
        </w:rPr>
        <w:t>、木金公路建设</w:t>
      </w:r>
      <w:r w:rsidR="001533AB">
        <w:rPr>
          <w:rFonts w:ascii="仿宋" w:eastAsia="仿宋" w:hAnsi="仿宋" w:cs="仿宋" w:hint="eastAsia"/>
          <w:bCs/>
          <w:kern w:val="0"/>
          <w:sz w:val="32"/>
          <w:szCs w:val="32"/>
        </w:rPr>
        <w:t>70.18万元</w:t>
      </w:r>
      <w:r w:rsidR="008A54F2">
        <w:rPr>
          <w:rFonts w:ascii="仿宋" w:eastAsia="仿宋" w:hAnsi="仿宋" w:cs="仿宋" w:hint="eastAsia"/>
          <w:bCs/>
          <w:kern w:val="0"/>
          <w:sz w:val="32"/>
          <w:szCs w:val="32"/>
        </w:rPr>
        <w:t>（政府性基金预算）</w:t>
      </w:r>
      <w:r w:rsidR="00C931F2">
        <w:rPr>
          <w:rFonts w:ascii="仿宋" w:eastAsia="仿宋" w:hAnsi="仿宋" w:cs="仿宋" w:hint="eastAsia"/>
          <w:sz w:val="32"/>
          <w:szCs w:val="32"/>
        </w:rPr>
        <w:t>，</w:t>
      </w:r>
      <w:r w:rsidR="0093058B">
        <w:rPr>
          <w:rFonts w:ascii="仿宋" w:eastAsia="仿宋" w:hAnsi="仿宋" w:cs="仿宋" w:hint="eastAsia"/>
          <w:sz w:val="32"/>
          <w:szCs w:val="32"/>
        </w:rPr>
        <w:t>上述项目改造完成后可有力提升道路通行能力，便于群众出行安全</w:t>
      </w:r>
      <w:r w:rsidR="00C931F2">
        <w:rPr>
          <w:rFonts w:ascii="仿宋" w:eastAsia="仿宋" w:hAnsi="仿宋" w:cs="仿宋" w:hint="eastAsia"/>
          <w:sz w:val="32"/>
          <w:szCs w:val="32"/>
        </w:rPr>
        <w:t>。</w:t>
      </w:r>
    </w:p>
    <w:p w:rsidR="00B5435B" w:rsidRDefault="00B5435B" w:rsidP="00B5435B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</w:t>
      </w:r>
      <w:r w:rsidR="00C931F2">
        <w:rPr>
          <w:rFonts w:ascii="仿宋" w:eastAsia="仿宋" w:hAnsi="仿宋" w:cs="仿宋" w:hint="eastAsia"/>
          <w:sz w:val="32"/>
          <w:szCs w:val="32"/>
        </w:rPr>
        <w:t>、公路维修养护项目支出</w:t>
      </w:r>
      <w:r w:rsidR="00881AD9">
        <w:rPr>
          <w:rFonts w:ascii="仿宋" w:eastAsia="仿宋" w:hAnsi="仿宋" w:cs="仿宋" w:hint="eastAsia"/>
          <w:sz w:val="32"/>
          <w:szCs w:val="32"/>
        </w:rPr>
        <w:t>1130.78</w:t>
      </w:r>
      <w:r w:rsidR="00C931F2">
        <w:rPr>
          <w:rFonts w:ascii="仿宋" w:eastAsia="仿宋" w:hAnsi="仿宋" w:cs="仿宋" w:hint="eastAsia"/>
          <w:sz w:val="32"/>
          <w:szCs w:val="32"/>
        </w:rPr>
        <w:t>万元</w:t>
      </w:r>
      <w:r w:rsidR="0037201F">
        <w:rPr>
          <w:rFonts w:ascii="仿宋" w:eastAsia="仿宋" w:hAnsi="仿宋" w:cs="仿宋" w:hint="eastAsia"/>
          <w:bCs/>
          <w:kern w:val="0"/>
          <w:sz w:val="32"/>
          <w:szCs w:val="32"/>
        </w:rPr>
        <w:t>（一般公共预算）</w:t>
      </w:r>
      <w:r w:rsidR="00C931F2">
        <w:rPr>
          <w:rFonts w:ascii="仿宋" w:eastAsia="仿宋" w:hAnsi="仿宋" w:cs="仿宋" w:hint="eastAsia"/>
          <w:sz w:val="32"/>
          <w:szCs w:val="32"/>
        </w:rPr>
        <w:t>，主要是对管养的277.536公里国、省、县、乡道及39座桥梁进行维修养护，其中：国道2条78.257公里（Ｇ322线、Ｇ356线），省道4条101.945公里（Ｓ340线、Ｓ227线、Ｓ339线、Ｓ343线），县道13条共96.197公里，乡道1条1.137公里，桥梁共计1818.24延米。具体包括对公路的破损路面进行修补、对公路两旁的钢护栏进行修复、对公路沿线的绿化进行维护、对公路桥梁进行维修加固等，以提高公路的使用寿命，保证公路的安全、畅通、舒适。</w:t>
      </w:r>
    </w:p>
    <w:p w:rsidR="009D7549" w:rsidRDefault="00B5435B" w:rsidP="00B5435B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C931F2">
        <w:rPr>
          <w:rFonts w:ascii="仿宋" w:eastAsia="仿宋" w:hAnsi="仿宋" w:cs="仿宋" w:hint="eastAsia"/>
          <w:sz w:val="32"/>
          <w:szCs w:val="32"/>
        </w:rPr>
        <w:t>、其他项目支出</w:t>
      </w:r>
      <w:r w:rsidR="006334AA">
        <w:rPr>
          <w:rFonts w:ascii="仿宋" w:eastAsia="仿宋" w:hAnsi="仿宋" w:cs="仿宋" w:hint="eastAsia"/>
          <w:sz w:val="32"/>
          <w:szCs w:val="32"/>
        </w:rPr>
        <w:t>43.26</w:t>
      </w:r>
      <w:r w:rsidR="00C931F2">
        <w:rPr>
          <w:rFonts w:ascii="仿宋" w:eastAsia="仿宋" w:hAnsi="仿宋" w:cs="仿宋" w:hint="eastAsia"/>
          <w:sz w:val="32"/>
          <w:szCs w:val="32"/>
        </w:rPr>
        <w:t>万元</w:t>
      </w:r>
      <w:r w:rsidR="00BF6113">
        <w:rPr>
          <w:rFonts w:ascii="仿宋" w:eastAsia="仿宋" w:hAnsi="仿宋" w:cs="仿宋" w:hint="eastAsia"/>
          <w:sz w:val="32"/>
          <w:szCs w:val="32"/>
        </w:rPr>
        <w:t>(</w:t>
      </w:r>
      <w:r w:rsidR="00150BE9">
        <w:rPr>
          <w:rFonts w:ascii="仿宋" w:eastAsia="仿宋" w:hAnsi="仿宋" w:cs="仿宋" w:hint="eastAsia"/>
          <w:sz w:val="32"/>
          <w:szCs w:val="32"/>
        </w:rPr>
        <w:t>其中：</w:t>
      </w:r>
      <w:r w:rsidR="00BF6113">
        <w:rPr>
          <w:rFonts w:ascii="仿宋" w:eastAsia="仿宋" w:hAnsi="仿宋" w:cs="仿宋" w:hint="eastAsia"/>
          <w:sz w:val="32"/>
          <w:szCs w:val="32"/>
        </w:rPr>
        <w:t>一般公共预算41.26万元、政府性基金预算2万元)</w:t>
      </w:r>
      <w:r w:rsidR="00C931F2">
        <w:rPr>
          <w:rFonts w:ascii="仿宋" w:eastAsia="仿宋" w:hAnsi="仿宋" w:cs="仿宋" w:hint="eastAsia"/>
          <w:sz w:val="32"/>
          <w:szCs w:val="32"/>
        </w:rPr>
        <w:t>：</w:t>
      </w:r>
      <w:r w:rsidR="006334AA">
        <w:rPr>
          <w:rFonts w:ascii="仿宋" w:eastAsia="仿宋" w:hAnsi="仿宋" w:cs="仿宋" w:hint="eastAsia"/>
          <w:sz w:val="32"/>
          <w:szCs w:val="32"/>
        </w:rPr>
        <w:t>主要用于</w:t>
      </w:r>
      <w:r w:rsidR="00182214">
        <w:rPr>
          <w:rFonts w:ascii="仿宋" w:eastAsia="仿宋" w:hAnsi="仿宋" w:cs="仿宋" w:hint="eastAsia"/>
          <w:sz w:val="32"/>
          <w:szCs w:val="32"/>
        </w:rPr>
        <w:t>（1）</w:t>
      </w:r>
      <w:r w:rsidR="00C931F2">
        <w:rPr>
          <w:rFonts w:ascii="仿宋" w:eastAsia="仿宋" w:hAnsi="仿宋" w:cs="仿宋" w:hint="eastAsia"/>
          <w:sz w:val="32"/>
          <w:szCs w:val="32"/>
        </w:rPr>
        <w:t>人才引进项目支出2.4万元，</w:t>
      </w:r>
      <w:r w:rsidR="00AE3FA7">
        <w:rPr>
          <w:rFonts w:ascii="仿宋" w:eastAsia="仿宋" w:hAnsi="仿宋" w:cs="仿宋" w:hint="eastAsia"/>
          <w:sz w:val="32"/>
          <w:szCs w:val="32"/>
        </w:rPr>
        <w:t>用于引进人才生活补贴；</w:t>
      </w:r>
      <w:r w:rsidR="00182214">
        <w:rPr>
          <w:rFonts w:ascii="仿宋" w:eastAsia="仿宋" w:hAnsi="仿宋" w:cs="仿宋" w:hint="eastAsia"/>
          <w:sz w:val="32"/>
          <w:szCs w:val="32"/>
        </w:rPr>
        <w:t>（</w:t>
      </w:r>
      <w:r w:rsidR="004D4034">
        <w:rPr>
          <w:rFonts w:ascii="仿宋" w:eastAsia="仿宋" w:hAnsi="仿宋" w:cs="仿宋" w:hint="eastAsia"/>
          <w:sz w:val="32"/>
          <w:szCs w:val="32"/>
        </w:rPr>
        <w:t>2</w:t>
      </w:r>
      <w:r w:rsidR="00182214">
        <w:rPr>
          <w:rFonts w:ascii="仿宋" w:eastAsia="仿宋" w:hAnsi="仿宋" w:cs="仿宋" w:hint="eastAsia"/>
          <w:sz w:val="32"/>
          <w:szCs w:val="32"/>
        </w:rPr>
        <w:t>）</w:t>
      </w:r>
      <w:r w:rsidR="0022171D">
        <w:rPr>
          <w:rFonts w:ascii="仿宋" w:eastAsia="仿宋" w:hAnsi="仿宋" w:cs="仿宋" w:hint="eastAsia"/>
          <w:sz w:val="32"/>
          <w:szCs w:val="32"/>
        </w:rPr>
        <w:t>非</w:t>
      </w:r>
      <w:proofErr w:type="gramStart"/>
      <w:r w:rsidR="0022171D">
        <w:rPr>
          <w:rFonts w:ascii="仿宋" w:eastAsia="仿宋" w:hAnsi="仿宋" w:cs="仿宋" w:hint="eastAsia"/>
          <w:sz w:val="32"/>
          <w:szCs w:val="32"/>
        </w:rPr>
        <w:t>税收入执收成</w:t>
      </w:r>
      <w:proofErr w:type="gramEnd"/>
      <w:r w:rsidR="0022171D">
        <w:rPr>
          <w:rFonts w:ascii="仿宋" w:eastAsia="仿宋" w:hAnsi="仿宋" w:cs="仿宋" w:hint="eastAsia"/>
          <w:sz w:val="32"/>
          <w:szCs w:val="32"/>
        </w:rPr>
        <w:t>本支出</w:t>
      </w:r>
      <w:r w:rsidR="006334AA">
        <w:rPr>
          <w:rFonts w:ascii="仿宋" w:eastAsia="仿宋" w:hAnsi="仿宋" w:cs="仿宋" w:hint="eastAsia"/>
          <w:sz w:val="32"/>
          <w:szCs w:val="32"/>
        </w:rPr>
        <w:t>27.8</w:t>
      </w:r>
      <w:r w:rsidR="0022171D">
        <w:rPr>
          <w:rFonts w:ascii="仿宋" w:eastAsia="仿宋" w:hAnsi="仿宋" w:cs="仿宋" w:hint="eastAsia"/>
          <w:sz w:val="32"/>
          <w:szCs w:val="32"/>
        </w:rPr>
        <w:t>万元</w:t>
      </w:r>
      <w:r w:rsidR="00C931F2">
        <w:rPr>
          <w:rFonts w:ascii="仿宋" w:eastAsia="仿宋" w:hAnsi="仿宋" w:cs="仿宋" w:hint="eastAsia"/>
          <w:sz w:val="32"/>
          <w:szCs w:val="32"/>
        </w:rPr>
        <w:t>，</w:t>
      </w:r>
      <w:r w:rsidR="0022171D">
        <w:rPr>
          <w:rFonts w:ascii="仿宋" w:eastAsia="仿宋" w:hAnsi="仿宋" w:cs="仿宋" w:hint="eastAsia"/>
          <w:sz w:val="32"/>
          <w:szCs w:val="32"/>
        </w:rPr>
        <w:t>用于</w:t>
      </w:r>
      <w:r w:rsidR="00B75BF0">
        <w:rPr>
          <w:rFonts w:ascii="仿宋" w:eastAsia="仿宋" w:hAnsi="仿宋" w:cs="仿宋" w:hint="eastAsia"/>
          <w:sz w:val="32"/>
          <w:szCs w:val="32"/>
        </w:rPr>
        <w:t>非税</w:t>
      </w:r>
      <w:r w:rsidR="0022171D">
        <w:rPr>
          <w:rFonts w:ascii="仿宋" w:eastAsia="仿宋" w:hAnsi="仿宋" w:cs="仿宋" w:hint="eastAsia"/>
          <w:sz w:val="32"/>
          <w:szCs w:val="32"/>
        </w:rPr>
        <w:t>执收办公经费</w:t>
      </w:r>
      <w:r w:rsidR="006334AA">
        <w:rPr>
          <w:rFonts w:ascii="仿宋" w:eastAsia="仿宋" w:hAnsi="仿宋" w:cs="仿宋" w:hint="eastAsia"/>
          <w:sz w:val="32"/>
          <w:szCs w:val="32"/>
        </w:rPr>
        <w:t>，</w:t>
      </w:r>
      <w:r w:rsidR="00182214">
        <w:rPr>
          <w:rFonts w:ascii="仿宋" w:eastAsia="仿宋" w:hAnsi="仿宋" w:cs="仿宋" w:hint="eastAsia"/>
          <w:sz w:val="32"/>
          <w:szCs w:val="32"/>
        </w:rPr>
        <w:t>（</w:t>
      </w:r>
      <w:r w:rsidR="004D4034">
        <w:rPr>
          <w:rFonts w:ascii="仿宋" w:eastAsia="仿宋" w:hAnsi="仿宋" w:cs="仿宋" w:hint="eastAsia"/>
          <w:sz w:val="32"/>
          <w:szCs w:val="32"/>
        </w:rPr>
        <w:t>3</w:t>
      </w:r>
      <w:r w:rsidR="00182214">
        <w:rPr>
          <w:rFonts w:ascii="仿宋" w:eastAsia="仿宋" w:hAnsi="仿宋" w:cs="仿宋" w:hint="eastAsia"/>
          <w:sz w:val="32"/>
          <w:szCs w:val="32"/>
        </w:rPr>
        <w:t>）</w:t>
      </w:r>
      <w:r w:rsidR="006334AA">
        <w:rPr>
          <w:rFonts w:ascii="仿宋" w:eastAsia="仿宋" w:hAnsi="仿宋" w:cs="仿宋" w:hint="eastAsia"/>
          <w:sz w:val="32"/>
          <w:szCs w:val="32"/>
        </w:rPr>
        <w:t>“三创”专项支出2万</w:t>
      </w:r>
      <w:r w:rsidR="00BF6113">
        <w:rPr>
          <w:rFonts w:ascii="仿宋" w:eastAsia="仿宋" w:hAnsi="仿宋" w:cs="仿宋" w:hint="eastAsia"/>
          <w:sz w:val="32"/>
          <w:szCs w:val="32"/>
        </w:rPr>
        <w:t>元(政府性基金预算2万元)</w:t>
      </w:r>
      <w:r w:rsidR="00EB4862">
        <w:rPr>
          <w:rFonts w:ascii="仿宋" w:eastAsia="仿宋" w:hAnsi="仿宋" w:cs="仿宋" w:hint="eastAsia"/>
          <w:sz w:val="32"/>
          <w:szCs w:val="32"/>
        </w:rPr>
        <w:t>，用于“三创”工作开支</w:t>
      </w:r>
      <w:r w:rsidR="006334AA">
        <w:rPr>
          <w:rFonts w:ascii="仿宋" w:eastAsia="仿宋" w:hAnsi="仿宋" w:cs="仿宋" w:hint="eastAsia"/>
          <w:sz w:val="32"/>
          <w:szCs w:val="32"/>
        </w:rPr>
        <w:t>，</w:t>
      </w:r>
      <w:r w:rsidR="00182214">
        <w:rPr>
          <w:rFonts w:ascii="仿宋" w:eastAsia="仿宋" w:hAnsi="仿宋" w:cs="仿宋" w:hint="eastAsia"/>
          <w:sz w:val="32"/>
          <w:szCs w:val="32"/>
        </w:rPr>
        <w:t>（</w:t>
      </w:r>
      <w:r w:rsidR="00562B64">
        <w:rPr>
          <w:rFonts w:ascii="仿宋" w:eastAsia="仿宋" w:hAnsi="仿宋" w:cs="仿宋" w:hint="eastAsia"/>
          <w:sz w:val="32"/>
          <w:szCs w:val="32"/>
        </w:rPr>
        <w:t>4</w:t>
      </w:r>
      <w:r w:rsidR="00182214">
        <w:rPr>
          <w:rFonts w:ascii="仿宋" w:eastAsia="仿宋" w:hAnsi="仿宋" w:cs="仿宋" w:hint="eastAsia"/>
          <w:sz w:val="32"/>
          <w:szCs w:val="32"/>
        </w:rPr>
        <w:t>）</w:t>
      </w:r>
      <w:proofErr w:type="gramStart"/>
      <w:r w:rsidR="006334AA">
        <w:rPr>
          <w:rFonts w:ascii="仿宋" w:eastAsia="仿宋" w:hAnsi="仿宋" w:cs="仿宋" w:hint="eastAsia"/>
          <w:sz w:val="32"/>
          <w:szCs w:val="32"/>
        </w:rPr>
        <w:t>立项争资补助</w:t>
      </w:r>
      <w:proofErr w:type="gramEnd"/>
      <w:r w:rsidR="006334AA">
        <w:rPr>
          <w:rFonts w:ascii="仿宋" w:eastAsia="仿宋" w:hAnsi="仿宋" w:cs="仿宋" w:hint="eastAsia"/>
          <w:sz w:val="32"/>
          <w:szCs w:val="32"/>
        </w:rPr>
        <w:t>经费</w:t>
      </w:r>
      <w:r w:rsidR="002A39B1">
        <w:rPr>
          <w:rFonts w:ascii="仿宋" w:eastAsia="仿宋" w:hAnsi="仿宋" w:cs="仿宋" w:hint="eastAsia"/>
          <w:sz w:val="32"/>
          <w:szCs w:val="32"/>
        </w:rPr>
        <w:t>10.76</w:t>
      </w:r>
      <w:r w:rsidR="006334AA">
        <w:rPr>
          <w:rFonts w:ascii="仿宋" w:eastAsia="仿宋" w:hAnsi="仿宋" w:cs="仿宋" w:hint="eastAsia"/>
          <w:sz w:val="32"/>
          <w:szCs w:val="32"/>
        </w:rPr>
        <w:t>万元</w:t>
      </w:r>
      <w:r w:rsidR="004104B2">
        <w:rPr>
          <w:rFonts w:ascii="仿宋" w:eastAsia="仿宋" w:hAnsi="仿宋" w:cs="仿宋" w:hint="eastAsia"/>
          <w:sz w:val="32"/>
          <w:szCs w:val="32"/>
        </w:rPr>
        <w:t>，用于跑</w:t>
      </w:r>
      <w:proofErr w:type="gramStart"/>
      <w:r w:rsidR="004104B2">
        <w:rPr>
          <w:rFonts w:ascii="仿宋" w:eastAsia="仿宋" w:hAnsi="仿宋" w:cs="仿宋" w:hint="eastAsia"/>
          <w:sz w:val="32"/>
          <w:szCs w:val="32"/>
        </w:rPr>
        <w:t>项</w:t>
      </w:r>
      <w:r w:rsidR="00EB4862">
        <w:rPr>
          <w:rFonts w:ascii="仿宋" w:eastAsia="仿宋" w:hAnsi="仿宋" w:cs="仿宋" w:hint="eastAsia"/>
          <w:sz w:val="32"/>
          <w:szCs w:val="32"/>
        </w:rPr>
        <w:t>争资工作</w:t>
      </w:r>
      <w:proofErr w:type="gramEnd"/>
      <w:r w:rsidR="00EB4862">
        <w:rPr>
          <w:rFonts w:ascii="仿宋" w:eastAsia="仿宋" w:hAnsi="仿宋" w:cs="仿宋" w:hint="eastAsia"/>
          <w:sz w:val="32"/>
          <w:szCs w:val="32"/>
        </w:rPr>
        <w:t>经费</w:t>
      </w:r>
      <w:r w:rsidR="00C931F2">
        <w:rPr>
          <w:rFonts w:ascii="仿宋" w:eastAsia="仿宋" w:hAnsi="仿宋" w:cs="仿宋" w:hint="eastAsia"/>
          <w:sz w:val="32"/>
          <w:szCs w:val="32"/>
        </w:rPr>
        <w:t>。</w:t>
      </w:r>
    </w:p>
    <w:p w:rsidR="009D7549" w:rsidRDefault="00C931F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中心在项目资金管理上对所安排的项目资金在申报、使用过程中，严格按照国家有关的法律、法规及财政下达的相关文件执行，做到层层把关，保证对实施的项目合法、公开、公平、公正，没有出现多头申报、套取资金、挪用资金等违反规定的行为，严格按照项目资金管理办法的规定使用资金，并在实施过程中加强资金监管工作，确保项目资金有效运行。</w:t>
      </w:r>
    </w:p>
    <w:p w:rsidR="009D7549" w:rsidRDefault="00C931F2">
      <w:pPr>
        <w:spacing w:line="60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三、部门（单位）整体支出绩效情况</w:t>
      </w:r>
    </w:p>
    <w:p w:rsidR="009D7549" w:rsidRDefault="00C931F2">
      <w:pPr>
        <w:spacing w:line="600" w:lineRule="exact"/>
        <w:ind w:firstLineChars="100" w:firstLine="321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（一）部门整体支出绩效目标完成情况</w:t>
      </w:r>
    </w:p>
    <w:p w:rsidR="009D7549" w:rsidRDefault="00C931F2">
      <w:pPr>
        <w:spacing w:line="600" w:lineRule="exact"/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圆满完成了各项工作任务指标，对管养公路277.536</w:t>
      </w:r>
      <w:r w:rsidR="00D87AB5">
        <w:rPr>
          <w:rFonts w:ascii="仿宋" w:eastAsia="仿宋" w:hAnsi="仿宋" w:cs="仿宋" w:hint="eastAsia"/>
          <w:sz w:val="32"/>
          <w:szCs w:val="32"/>
        </w:rPr>
        <w:t>公里的公路进行了维修养护，管养公路的</w:t>
      </w:r>
      <w:r w:rsidR="0058424E">
        <w:rPr>
          <w:rFonts w:ascii="仿宋" w:eastAsia="仿宋" w:hAnsi="仿宋" w:cs="仿宋" w:hint="eastAsia"/>
          <w:sz w:val="32"/>
          <w:szCs w:val="32"/>
        </w:rPr>
        <w:t>国省道</w:t>
      </w:r>
      <w:r w:rsidR="00D87AB5">
        <w:rPr>
          <w:rFonts w:ascii="仿宋" w:eastAsia="仿宋" w:hAnsi="仿宋" w:cs="仿宋" w:hint="eastAsia"/>
          <w:sz w:val="32"/>
          <w:szCs w:val="32"/>
        </w:rPr>
        <w:t>好路率达</w:t>
      </w:r>
      <w:r w:rsidR="0058424E">
        <w:rPr>
          <w:rFonts w:ascii="仿宋" w:eastAsia="仿宋" w:hAnsi="仿宋" w:cs="仿宋" w:hint="eastAsia"/>
          <w:sz w:val="32"/>
          <w:szCs w:val="32"/>
        </w:rPr>
        <w:t>到了97.3%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58424E">
        <w:rPr>
          <w:rFonts w:ascii="仿宋" w:eastAsia="仿宋" w:hAnsi="仿宋" w:cs="仿宋" w:hint="eastAsia"/>
          <w:sz w:val="32"/>
          <w:szCs w:val="32"/>
        </w:rPr>
        <w:t>县乡道好路率达到了</w:t>
      </w:r>
      <w:r w:rsidR="00FF4AB7">
        <w:rPr>
          <w:rFonts w:ascii="仿宋" w:eastAsia="仿宋" w:hAnsi="仿宋" w:cs="仿宋" w:hint="eastAsia"/>
          <w:sz w:val="32"/>
          <w:szCs w:val="32"/>
        </w:rPr>
        <w:t>8</w:t>
      </w:r>
      <w:r w:rsidR="00C164E7">
        <w:rPr>
          <w:rFonts w:ascii="仿宋" w:eastAsia="仿宋" w:hAnsi="仿宋" w:cs="仿宋" w:hint="eastAsia"/>
          <w:sz w:val="32"/>
          <w:szCs w:val="32"/>
        </w:rPr>
        <w:t>0</w:t>
      </w:r>
      <w:r w:rsidR="0058424E">
        <w:rPr>
          <w:rFonts w:ascii="仿宋" w:eastAsia="仿宋" w:hAnsi="仿宋" w:cs="仿宋" w:hint="eastAsia"/>
          <w:sz w:val="32"/>
          <w:szCs w:val="32"/>
        </w:rPr>
        <w:t>%，</w:t>
      </w:r>
      <w:r>
        <w:rPr>
          <w:rFonts w:ascii="仿宋" w:eastAsia="仿宋" w:hAnsi="仿宋" w:cs="仿宋" w:hint="eastAsia"/>
          <w:sz w:val="32"/>
          <w:szCs w:val="32"/>
        </w:rPr>
        <w:t>公路使用效率及使用寿命得到了提升，所有工程项目验收合格率达到了100%，全力推进了三级及以上公路镇镇通建设，不断增强公路设施供给能力、管养保障能力、出行服务能力，有效保障了公路安全畅通。</w:t>
      </w:r>
      <w:r w:rsidR="00DB5669">
        <w:rPr>
          <w:rFonts w:ascii="仿宋" w:eastAsia="仿宋" w:hAnsi="仿宋" w:cs="仿宋" w:hint="eastAsia"/>
          <w:sz w:val="32"/>
          <w:szCs w:val="32"/>
        </w:rPr>
        <w:t>在</w:t>
      </w:r>
      <w:r w:rsidR="00F316BF">
        <w:rPr>
          <w:rFonts w:ascii="仿宋" w:eastAsia="仿宋" w:hAnsi="仿宋" w:cs="仿宋" w:hint="eastAsia"/>
          <w:sz w:val="32"/>
          <w:szCs w:val="32"/>
        </w:rPr>
        <w:t>2024</w:t>
      </w:r>
      <w:r w:rsidR="00DB5669">
        <w:rPr>
          <w:rFonts w:ascii="仿宋" w:eastAsia="仿宋" w:hAnsi="仿宋" w:cs="仿宋" w:hint="eastAsia"/>
          <w:sz w:val="32"/>
          <w:szCs w:val="32"/>
        </w:rPr>
        <w:t>年全</w:t>
      </w:r>
      <w:r w:rsidR="00CD3455">
        <w:rPr>
          <w:rFonts w:ascii="仿宋" w:eastAsia="仿宋" w:hAnsi="仿宋" w:cs="仿宋" w:hint="eastAsia"/>
          <w:sz w:val="32"/>
          <w:szCs w:val="32"/>
        </w:rPr>
        <w:t>市</w:t>
      </w:r>
      <w:r w:rsidR="00DB5669">
        <w:rPr>
          <w:rFonts w:ascii="仿宋" w:eastAsia="仿宋" w:hAnsi="仿宋" w:cs="仿宋" w:hint="eastAsia"/>
          <w:sz w:val="32"/>
          <w:szCs w:val="32"/>
        </w:rPr>
        <w:t>综合考核</w:t>
      </w:r>
      <w:r w:rsidR="00CD3455">
        <w:rPr>
          <w:rFonts w:ascii="仿宋" w:eastAsia="仿宋" w:hAnsi="仿宋" w:cs="仿宋" w:hint="eastAsia"/>
          <w:sz w:val="32"/>
          <w:szCs w:val="32"/>
        </w:rPr>
        <w:t>排名</w:t>
      </w:r>
      <w:r w:rsidR="00F316BF">
        <w:rPr>
          <w:rFonts w:ascii="仿宋" w:eastAsia="仿宋" w:hAnsi="仿宋" w:cs="仿宋" w:hint="eastAsia"/>
          <w:sz w:val="32"/>
          <w:szCs w:val="32"/>
        </w:rPr>
        <w:t>良等</w:t>
      </w:r>
      <w:r w:rsidR="00CD3455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具体情况如下：</w:t>
      </w:r>
    </w:p>
    <w:p w:rsidR="000167DA" w:rsidRPr="000167DA" w:rsidRDefault="000167DA" w:rsidP="000167DA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r w:rsidRPr="000167DA">
        <w:rPr>
          <w:rFonts w:ascii="仿宋" w:eastAsia="仿宋" w:hAnsi="仿宋" w:cs="仿宋" w:hint="eastAsia"/>
          <w:sz w:val="32"/>
          <w:szCs w:val="32"/>
        </w:rPr>
        <w:t>路况养护不松懈。严格落实省公路养护“十无”标准，狠抓日常养护时效，做到及时实施不拖延，有效地保持了管养公路的路况，确保道路畅通。2024年，我中心共组织沥青补路共计5169.52平方，沥青路面热熔标线7286.49平方；修复钢护栏848米，新增钢护栏1570米；X001、X003、X004、X006、X007、X008县道路肩打草171公里；增设标志牌102块，道口桩柱583根，太阳能</w:t>
      </w:r>
      <w:proofErr w:type="gramStart"/>
      <w:r w:rsidRPr="000167DA">
        <w:rPr>
          <w:rFonts w:ascii="仿宋" w:eastAsia="仿宋" w:hAnsi="仿宋" w:cs="仿宋" w:hint="eastAsia"/>
          <w:sz w:val="32"/>
          <w:szCs w:val="32"/>
        </w:rPr>
        <w:t>爆</w:t>
      </w:r>
      <w:proofErr w:type="gramEnd"/>
      <w:r w:rsidRPr="000167DA">
        <w:rPr>
          <w:rFonts w:ascii="仿宋" w:eastAsia="仿宋" w:hAnsi="仿宋" w:cs="仿宋" w:hint="eastAsia"/>
          <w:sz w:val="32"/>
          <w:szCs w:val="32"/>
        </w:rPr>
        <w:t>闪灯62套。</w:t>
      </w:r>
    </w:p>
    <w:p w:rsidR="000167DA" w:rsidRPr="000167DA" w:rsidRDefault="000167DA" w:rsidP="000167DA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</w:t>
      </w:r>
      <w:r w:rsidR="007F7F41">
        <w:rPr>
          <w:rFonts w:ascii="仿宋" w:eastAsia="仿宋" w:hAnsi="仿宋" w:cs="仿宋" w:hint="eastAsia"/>
          <w:sz w:val="32"/>
          <w:szCs w:val="32"/>
        </w:rPr>
        <w:t>推进工程不止步。中心</w:t>
      </w:r>
      <w:r w:rsidRPr="000167DA">
        <w:rPr>
          <w:rFonts w:ascii="仿宋" w:eastAsia="仿宋" w:hAnsi="仿宋" w:cs="仿宋" w:hint="eastAsia"/>
          <w:sz w:val="32"/>
          <w:szCs w:val="32"/>
        </w:rPr>
        <w:t>2024年</w:t>
      </w:r>
      <w:r w:rsidR="007F7F41">
        <w:rPr>
          <w:rFonts w:ascii="仿宋" w:eastAsia="仿宋" w:hAnsi="仿宋" w:cs="仿宋" w:hint="eastAsia"/>
          <w:sz w:val="32"/>
          <w:szCs w:val="32"/>
        </w:rPr>
        <w:t>主要</w:t>
      </w:r>
      <w:r w:rsidR="00CA0607">
        <w:rPr>
          <w:rFonts w:ascii="仿宋" w:eastAsia="仿宋" w:hAnsi="仿宋" w:cs="仿宋" w:hint="eastAsia"/>
          <w:sz w:val="32"/>
          <w:szCs w:val="32"/>
        </w:rPr>
        <w:t>以</w:t>
      </w:r>
      <w:r w:rsidRPr="000167DA">
        <w:rPr>
          <w:rFonts w:ascii="仿宋" w:eastAsia="仿宋" w:hAnsi="仿宋" w:cs="仿宋" w:hint="eastAsia"/>
          <w:sz w:val="32"/>
          <w:szCs w:val="32"/>
        </w:rPr>
        <w:t>项目为工作重点，狠抓工作落实，有效确保了各项目建设步伐紧凑、有条不紊。一</w:t>
      </w:r>
      <w:proofErr w:type="gramStart"/>
      <w:r w:rsidRPr="000167DA">
        <w:rPr>
          <w:rFonts w:ascii="仿宋" w:eastAsia="仿宋" w:hAnsi="仿宋" w:cs="仿宋" w:hint="eastAsia"/>
          <w:sz w:val="32"/>
          <w:szCs w:val="32"/>
        </w:rPr>
        <w:t>是衡永高速</w:t>
      </w:r>
      <w:proofErr w:type="gramEnd"/>
      <w:r w:rsidRPr="000167DA">
        <w:rPr>
          <w:rFonts w:ascii="仿宋" w:eastAsia="仿宋" w:hAnsi="仿宋" w:cs="仿宋" w:hint="eastAsia"/>
          <w:sz w:val="32"/>
          <w:szCs w:val="32"/>
        </w:rPr>
        <w:t>连接线项目，该项目分两个标段实施，建设里程5.701km。其中A1标段（祁阳城区至高速路口段）2024年4月开工建设，里程2.721公里，目前已基本建设完成，A2标段（</w:t>
      </w:r>
      <w:proofErr w:type="gramStart"/>
      <w:r w:rsidRPr="000167DA">
        <w:rPr>
          <w:rFonts w:ascii="仿宋" w:eastAsia="仿宋" w:hAnsi="仿宋" w:cs="仿宋" w:hint="eastAsia"/>
          <w:sz w:val="32"/>
          <w:szCs w:val="32"/>
        </w:rPr>
        <w:t>衡永高速</w:t>
      </w:r>
      <w:proofErr w:type="gramEnd"/>
      <w:r w:rsidRPr="000167DA">
        <w:rPr>
          <w:rFonts w:ascii="仿宋" w:eastAsia="仿宋" w:hAnsi="仿宋" w:cs="仿宋" w:hint="eastAsia"/>
          <w:sz w:val="32"/>
          <w:szCs w:val="32"/>
        </w:rPr>
        <w:t>互通至黎家坪段）2.98公里已完成</w:t>
      </w:r>
      <w:r w:rsidRPr="000167DA">
        <w:rPr>
          <w:rFonts w:ascii="仿宋" w:eastAsia="仿宋" w:hAnsi="仿宋" w:cs="仿宋" w:hint="eastAsia"/>
          <w:sz w:val="32"/>
          <w:szCs w:val="32"/>
        </w:rPr>
        <w:lastRenderedPageBreak/>
        <w:t>前期工作；二是三口塘镇通三级公路工程，2023年9月以来，三个标段陆续开工建设，</w:t>
      </w:r>
      <w:proofErr w:type="gramStart"/>
      <w:r w:rsidRPr="000167DA"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 w:rsidRPr="000167DA">
        <w:rPr>
          <w:rFonts w:ascii="仿宋" w:eastAsia="仿宋" w:hAnsi="仿宋" w:cs="仿宋" w:hint="eastAsia"/>
          <w:sz w:val="32"/>
          <w:szCs w:val="32"/>
        </w:rPr>
        <w:t>标（清水塘至三口塘段）8.08公里，目前已全面完成施工。二标（三口塘至上马村段）5.5公里，</w:t>
      </w:r>
      <w:r w:rsidR="00D87AB5" w:rsidRPr="000167DA">
        <w:rPr>
          <w:rFonts w:ascii="仿宋" w:eastAsia="仿宋" w:hAnsi="仿宋" w:cs="仿宋" w:hint="eastAsia"/>
          <w:sz w:val="32"/>
          <w:szCs w:val="32"/>
        </w:rPr>
        <w:t>目前已全面完成施工</w:t>
      </w:r>
      <w:r w:rsidRPr="000167DA">
        <w:rPr>
          <w:rFonts w:ascii="仿宋" w:eastAsia="仿宋" w:hAnsi="仿宋" w:cs="仿宋" w:hint="eastAsia"/>
          <w:sz w:val="32"/>
          <w:szCs w:val="32"/>
        </w:rPr>
        <w:t>。三标（</w:t>
      </w:r>
      <w:proofErr w:type="gramStart"/>
      <w:r w:rsidRPr="000167DA">
        <w:rPr>
          <w:rFonts w:ascii="仿宋" w:eastAsia="仿宋" w:hAnsi="仿宋" w:cs="仿宋" w:hint="eastAsia"/>
          <w:sz w:val="32"/>
          <w:szCs w:val="32"/>
        </w:rPr>
        <w:t>上马村</w:t>
      </w:r>
      <w:proofErr w:type="gramEnd"/>
      <w:r w:rsidRPr="000167DA">
        <w:rPr>
          <w:rFonts w:ascii="仿宋" w:eastAsia="仿宋" w:hAnsi="仿宋" w:cs="仿宋" w:hint="eastAsia"/>
          <w:sz w:val="32"/>
          <w:szCs w:val="32"/>
        </w:rPr>
        <w:t>至大忠桥段）6.075公里，</w:t>
      </w:r>
      <w:r w:rsidR="00383B96" w:rsidRPr="000167DA">
        <w:rPr>
          <w:rFonts w:ascii="仿宋" w:eastAsia="仿宋" w:hAnsi="仿宋" w:cs="仿宋" w:hint="eastAsia"/>
          <w:sz w:val="32"/>
          <w:szCs w:val="32"/>
        </w:rPr>
        <w:t>目前已全面完成施工</w:t>
      </w:r>
      <w:r w:rsidRPr="000167DA">
        <w:rPr>
          <w:rFonts w:ascii="仿宋" w:eastAsia="仿宋" w:hAnsi="仿宋" w:cs="仿宋" w:hint="eastAsia"/>
          <w:sz w:val="32"/>
          <w:szCs w:val="32"/>
        </w:rPr>
        <w:t>；三是做好养护项目建设，完成了G356线27.876公里安全设施精细化提升工程以及2024年60.495</w:t>
      </w:r>
      <w:r w:rsidR="00A452D0">
        <w:rPr>
          <w:rFonts w:ascii="仿宋" w:eastAsia="仿宋" w:hAnsi="仿宋" w:cs="仿宋" w:hint="eastAsia"/>
          <w:sz w:val="32"/>
          <w:szCs w:val="32"/>
        </w:rPr>
        <w:t>公里农村公路安全防护工程，</w:t>
      </w:r>
      <w:r w:rsidRPr="000167DA">
        <w:rPr>
          <w:rFonts w:ascii="仿宋" w:eastAsia="仿宋" w:hAnsi="仿宋" w:cs="仿宋" w:hint="eastAsia"/>
          <w:sz w:val="32"/>
          <w:szCs w:val="32"/>
        </w:rPr>
        <w:t>为祁阳经济发展提供坚实的交通保障。</w:t>
      </w:r>
    </w:p>
    <w:p w:rsidR="000167DA" w:rsidRPr="000167DA" w:rsidRDefault="0014706A" w:rsidP="000167DA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</w:t>
      </w:r>
      <w:r w:rsidR="000167DA" w:rsidRPr="000167DA">
        <w:rPr>
          <w:rFonts w:ascii="仿宋" w:eastAsia="仿宋" w:hAnsi="仿宋" w:cs="仿宋" w:hint="eastAsia"/>
          <w:sz w:val="32"/>
          <w:szCs w:val="32"/>
        </w:rPr>
        <w:t>消除隐患不怕忙。人民生命重于泰山，安全问题不容忽视。我中心不断加大道路安全巡查力度，有效确保了管养公路的安全畅通。2024年来，我中心组织实施了G322线黎家坪转盘、海螺水泥厂安全等基础隐患整改，为人民群众的安全出行铺路架桥，一年来，我中心共完成道路安全风险隐患整改146处，修复钢护栏848米，新增钢护栏1570米，清理塌方23处、1250立方米，夜间清理倒树168处，完成灌木修枝3465株，砍伐枯树673棵。8.17洪灾导致祁阳境内G356线、S339线、S227线、X006线等路段出现山体滑坡、路基掏空、坍塌、路面冲毁现象，我</w:t>
      </w:r>
      <w:proofErr w:type="gramStart"/>
      <w:r w:rsidR="000167DA" w:rsidRPr="000167DA">
        <w:rPr>
          <w:rFonts w:ascii="仿宋" w:eastAsia="仿宋" w:hAnsi="仿宋" w:cs="仿宋" w:hint="eastAsia"/>
          <w:sz w:val="32"/>
          <w:szCs w:val="32"/>
        </w:rPr>
        <w:t>中心均第一时间</w:t>
      </w:r>
      <w:proofErr w:type="gramEnd"/>
      <w:r w:rsidR="000167DA" w:rsidRPr="000167DA">
        <w:rPr>
          <w:rFonts w:ascii="仿宋" w:eastAsia="仿宋" w:hAnsi="仿宋" w:cs="仿宋" w:hint="eastAsia"/>
          <w:sz w:val="32"/>
          <w:szCs w:val="32"/>
        </w:rPr>
        <w:t>组织抢险力量赶赴现场进行处置。其中祁羊线</w:t>
      </w:r>
      <w:proofErr w:type="gramStart"/>
      <w:r w:rsidR="000167DA" w:rsidRPr="000167DA">
        <w:rPr>
          <w:rFonts w:ascii="仿宋" w:eastAsia="仿宋" w:hAnsi="仿宋" w:cs="仿宋" w:hint="eastAsia"/>
          <w:sz w:val="32"/>
          <w:szCs w:val="32"/>
        </w:rPr>
        <w:t>潘</w:t>
      </w:r>
      <w:proofErr w:type="gramEnd"/>
      <w:r w:rsidR="000167DA" w:rsidRPr="000167DA">
        <w:rPr>
          <w:rFonts w:ascii="仿宋" w:eastAsia="仿宋" w:hAnsi="仿宋" w:cs="仿宋" w:hint="eastAsia"/>
          <w:sz w:val="32"/>
          <w:szCs w:val="32"/>
        </w:rPr>
        <w:t>市镇</w:t>
      </w:r>
      <w:proofErr w:type="gramStart"/>
      <w:r w:rsidR="000167DA" w:rsidRPr="000167DA"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 w:rsidR="000167DA" w:rsidRPr="000167DA">
        <w:rPr>
          <w:rFonts w:ascii="仿宋" w:eastAsia="仿宋" w:hAnsi="仿宋" w:cs="仿宋" w:hint="eastAsia"/>
          <w:sz w:val="32"/>
          <w:szCs w:val="32"/>
        </w:rPr>
        <w:t>一村路段出现坍塌险情，严重影响道路交通，我中心及时抢修，12小时内恢复道路畅通，有效保障了人民群众的出行安全。</w:t>
      </w:r>
    </w:p>
    <w:p w:rsidR="000167DA" w:rsidRPr="000167DA" w:rsidRDefault="0014706A" w:rsidP="000167DA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</w:t>
      </w:r>
      <w:proofErr w:type="gramStart"/>
      <w:r w:rsidR="000167DA" w:rsidRPr="000167DA">
        <w:rPr>
          <w:rFonts w:ascii="仿宋" w:eastAsia="仿宋" w:hAnsi="仿宋" w:cs="仿宋" w:hint="eastAsia"/>
          <w:sz w:val="32"/>
          <w:szCs w:val="32"/>
        </w:rPr>
        <w:t>迎接国</w:t>
      </w:r>
      <w:proofErr w:type="gramEnd"/>
      <w:r w:rsidR="000167DA" w:rsidRPr="000167DA">
        <w:rPr>
          <w:rFonts w:ascii="仿宋" w:eastAsia="仿宋" w:hAnsi="仿宋" w:cs="仿宋" w:hint="eastAsia"/>
          <w:sz w:val="32"/>
          <w:szCs w:val="32"/>
        </w:rPr>
        <w:t>检有能力。中心抓天气，抢进度，做好辖区内G322线11.72公里路面修复工程，全力迎接2024年度国家公路网技术状况检测。</w:t>
      </w:r>
    </w:p>
    <w:p w:rsidR="009D7549" w:rsidRDefault="00C931F2">
      <w:pPr>
        <w:spacing w:line="60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（二）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部门整体支出效益情况</w:t>
      </w:r>
    </w:p>
    <w:p w:rsidR="009D7549" w:rsidRDefault="00C931F2">
      <w:pPr>
        <w:spacing w:line="60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本中心整体支出产生的效益情况是：</w:t>
      </w:r>
    </w:p>
    <w:p w:rsidR="009D7549" w:rsidRDefault="00C931F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1、经济效益：对管养公路沿线ＧＤＰ增长提供了动力，使公路沿线区域ＧＤＰ增长率达5%以上，增加了当地群众收入。</w:t>
      </w:r>
    </w:p>
    <w:p w:rsidR="009D7549" w:rsidRDefault="00C931F2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2、社会效益：改善了管养公路的路面性能，提升了公路通行能力，保证了交通安全，解决了群众出行困难的难题。</w:t>
      </w:r>
    </w:p>
    <w:p w:rsidR="009D7549" w:rsidRDefault="00C931F2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3、生态效益：对管养公路沿线绿化覆盖率达到工程项目目标的100%，改善了当地的生态环境。</w:t>
      </w:r>
    </w:p>
    <w:p w:rsidR="009D7549" w:rsidRDefault="00C931F2">
      <w:pPr>
        <w:spacing w:line="60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四、绩效评价结论</w:t>
      </w:r>
    </w:p>
    <w:p w:rsidR="009D7549" w:rsidRDefault="00C931F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祁阳市公路建设养护中心</w:t>
      </w:r>
      <w:r w:rsidR="000D15A1">
        <w:rPr>
          <w:rFonts w:ascii="仿宋" w:eastAsia="仿宋" w:hAnsi="仿宋" w:cs="仿宋" w:hint="eastAsia"/>
          <w:sz w:val="32"/>
          <w:szCs w:val="32"/>
        </w:rPr>
        <w:t>2024</w:t>
      </w:r>
      <w:r w:rsidR="00D51BEC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部门整体支出绩效评价自评得分为</w:t>
      </w:r>
      <w:r w:rsidR="000D15A1">
        <w:rPr>
          <w:rFonts w:ascii="仿宋" w:eastAsia="仿宋" w:hAnsi="仿宋" w:cs="仿宋" w:hint="eastAsia"/>
          <w:sz w:val="32"/>
          <w:szCs w:val="32"/>
        </w:rPr>
        <w:t>99</w:t>
      </w:r>
      <w:r>
        <w:rPr>
          <w:rFonts w:ascii="仿宋" w:eastAsia="仿宋" w:hAnsi="仿宋" w:cs="仿宋" w:hint="eastAsia"/>
          <w:sz w:val="32"/>
          <w:szCs w:val="32"/>
        </w:rPr>
        <w:t>分，基本实现了全年整体绩效目标</w:t>
      </w:r>
      <w:r w:rsidR="001D1336">
        <w:rPr>
          <w:rFonts w:ascii="仿宋" w:eastAsia="仿宋" w:hAnsi="仿宋" w:cs="仿宋" w:hint="eastAsia"/>
          <w:sz w:val="32"/>
          <w:szCs w:val="32"/>
        </w:rPr>
        <w:t>。</w:t>
      </w:r>
      <w:r w:rsidR="00104C18">
        <w:rPr>
          <w:rFonts w:ascii="仿宋_GB2312" w:eastAsia="仿宋_GB2312" w:hAnsi="仿宋" w:hint="eastAsia"/>
          <w:sz w:val="32"/>
          <w:szCs w:val="32"/>
        </w:rPr>
        <w:t>今年以来</w:t>
      </w:r>
      <w:r w:rsidR="001D1336">
        <w:rPr>
          <w:rFonts w:ascii="仿宋_GB2312" w:eastAsia="仿宋_GB2312" w:hAnsi="仿宋" w:hint="eastAsia"/>
          <w:sz w:val="32"/>
          <w:szCs w:val="32"/>
        </w:rPr>
        <w:t>，我中心坚持以习近平新时代中国特色社会主义思想为指导，紧紧围绕“建人民满意公路”服务宗旨，按照“保畅通、稳安全、提品质、促发展”的工作思路，上下一心，务实作为，各项工作开展有力有序有效，高质量的完成了全年各项工作</w:t>
      </w:r>
      <w:r>
        <w:rPr>
          <w:rFonts w:ascii="仿宋" w:eastAsia="仿宋" w:hAnsi="仿宋" w:cs="仿宋" w:hint="eastAsia"/>
          <w:sz w:val="32"/>
          <w:szCs w:val="32"/>
        </w:rPr>
        <w:t>，得到了社会公众的一致好评。</w:t>
      </w:r>
      <w:r w:rsidR="00B511AC">
        <w:rPr>
          <w:rFonts w:ascii="仿宋" w:eastAsia="仿宋" w:hAnsi="仿宋" w:cs="仿宋" w:hint="eastAsia"/>
          <w:sz w:val="32"/>
          <w:szCs w:val="32"/>
        </w:rPr>
        <w:t>对</w:t>
      </w:r>
      <w:r>
        <w:rPr>
          <w:rFonts w:ascii="仿宋" w:eastAsia="仿宋" w:hAnsi="仿宋" w:cs="仿宋" w:hint="eastAsia"/>
          <w:sz w:val="32"/>
          <w:szCs w:val="32"/>
        </w:rPr>
        <w:t>本次整体支出绩效自评情况，本中心将按要求在祁阳市人民政府门户网站予以公开，接受社会监督。</w:t>
      </w:r>
    </w:p>
    <w:p w:rsidR="009D7549" w:rsidRDefault="00C931F2">
      <w:pPr>
        <w:spacing w:line="60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五、存在的主要问题</w:t>
      </w:r>
    </w:p>
    <w:p w:rsidR="00BA6CE8" w:rsidRDefault="00BA6CE8" w:rsidP="00BA6CE8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尽管今年我们取得了一些成绩，但在</w:t>
      </w:r>
      <w:r w:rsidR="001D1336">
        <w:rPr>
          <w:rFonts w:ascii="仿宋" w:eastAsia="仿宋" w:hAnsi="仿宋" w:cs="仿宋" w:hint="eastAsia"/>
          <w:sz w:val="32"/>
          <w:szCs w:val="32"/>
        </w:rPr>
        <w:t>绩效评价及</w:t>
      </w:r>
      <w:r>
        <w:rPr>
          <w:rFonts w:ascii="仿宋" w:eastAsia="仿宋" w:hAnsi="仿宋" w:cs="仿宋" w:hint="eastAsia"/>
          <w:sz w:val="32"/>
          <w:szCs w:val="32"/>
        </w:rPr>
        <w:t>公路建设养护的相关工作开展过程中，仍还存在着一些问题：</w:t>
      </w:r>
    </w:p>
    <w:p w:rsidR="009C6B9F" w:rsidRPr="009C6B9F" w:rsidRDefault="009C6B9F" w:rsidP="009C6B9F">
      <w:pPr>
        <w:pStyle w:val="a6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eastAsia="仿宋" w:hAnsi="仿宋" w:cs="仿宋"/>
          <w:b/>
          <w:kern w:val="2"/>
          <w:sz w:val="32"/>
          <w:szCs w:val="32"/>
        </w:rPr>
      </w:pPr>
      <w:r w:rsidRPr="009C6B9F">
        <w:rPr>
          <w:rFonts w:ascii="仿宋" w:eastAsia="仿宋" w:hAnsi="仿宋" w:cs="仿宋" w:hint="eastAsia"/>
          <w:b/>
          <w:kern w:val="2"/>
          <w:sz w:val="32"/>
          <w:szCs w:val="32"/>
        </w:rPr>
        <w:t>1、对绩效评价工作的了解方面</w:t>
      </w:r>
      <w:r>
        <w:rPr>
          <w:rFonts w:ascii="仿宋" w:eastAsia="仿宋" w:hAnsi="仿宋" w:cs="仿宋" w:hint="eastAsia"/>
          <w:b/>
          <w:kern w:val="2"/>
          <w:sz w:val="32"/>
          <w:szCs w:val="32"/>
        </w:rPr>
        <w:t>有待加强</w:t>
      </w:r>
      <w:r w:rsidRPr="009C6B9F">
        <w:rPr>
          <w:rFonts w:ascii="仿宋" w:eastAsia="仿宋" w:hAnsi="仿宋" w:cs="仿宋" w:hint="eastAsia"/>
          <w:b/>
          <w:kern w:val="2"/>
          <w:sz w:val="32"/>
          <w:szCs w:val="32"/>
        </w:rPr>
        <w:t>。</w:t>
      </w:r>
    </w:p>
    <w:p w:rsidR="009C6B9F" w:rsidRPr="009C6B9F" w:rsidRDefault="009C6B9F" w:rsidP="009C6B9F">
      <w:pPr>
        <w:pStyle w:val="a6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eastAsia="仿宋" w:hAnsi="仿宋" w:cs="仿宋"/>
          <w:kern w:val="2"/>
          <w:sz w:val="32"/>
          <w:szCs w:val="32"/>
        </w:rPr>
      </w:pPr>
      <w:r w:rsidRPr="009C6B9F"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 </w:t>
      </w:r>
      <w:r>
        <w:rPr>
          <w:rFonts w:ascii="仿宋" w:eastAsia="仿宋" w:hAnsi="仿宋" w:cs="仿宋" w:hint="eastAsia"/>
          <w:kern w:val="2"/>
          <w:sz w:val="32"/>
          <w:szCs w:val="32"/>
        </w:rPr>
        <w:t>近年以来虽然单位对</w:t>
      </w:r>
      <w:r w:rsidRPr="009C6B9F">
        <w:rPr>
          <w:rFonts w:ascii="仿宋" w:eastAsia="仿宋" w:hAnsi="仿宋" w:cs="仿宋" w:hint="eastAsia"/>
          <w:kern w:val="2"/>
          <w:sz w:val="32"/>
          <w:szCs w:val="32"/>
        </w:rPr>
        <w:t>财政资金绩效评价工作</w:t>
      </w:r>
      <w:r w:rsidR="00A32604">
        <w:rPr>
          <w:rFonts w:ascii="仿宋" w:eastAsia="仿宋" w:hAnsi="仿宋" w:cs="仿宋" w:hint="eastAsia"/>
          <w:kern w:val="2"/>
          <w:sz w:val="32"/>
          <w:szCs w:val="32"/>
        </w:rPr>
        <w:t>的推行</w:t>
      </w:r>
      <w:r w:rsidRPr="009C6B9F">
        <w:rPr>
          <w:rFonts w:ascii="仿宋" w:eastAsia="仿宋" w:hAnsi="仿宋" w:cs="仿宋" w:hint="eastAsia"/>
          <w:kern w:val="2"/>
          <w:sz w:val="32"/>
          <w:szCs w:val="32"/>
        </w:rPr>
        <w:t>越来越广泛，单位领导也</w:t>
      </w:r>
      <w:r w:rsidR="00A32604">
        <w:rPr>
          <w:rFonts w:ascii="仿宋" w:eastAsia="仿宋" w:hAnsi="仿宋" w:cs="仿宋" w:hint="eastAsia"/>
          <w:kern w:val="2"/>
          <w:sz w:val="32"/>
          <w:szCs w:val="32"/>
        </w:rPr>
        <w:t>足够</w:t>
      </w:r>
      <w:r w:rsidRPr="009C6B9F">
        <w:rPr>
          <w:rFonts w:ascii="仿宋" w:eastAsia="仿宋" w:hAnsi="仿宋" w:cs="仿宋" w:hint="eastAsia"/>
          <w:kern w:val="2"/>
          <w:sz w:val="32"/>
          <w:szCs w:val="32"/>
        </w:rPr>
        <w:t>重视，但是绩效管理意识还</w:t>
      </w:r>
      <w:r w:rsidR="00A32604">
        <w:rPr>
          <w:rFonts w:ascii="仿宋" w:eastAsia="仿宋" w:hAnsi="仿宋" w:cs="仿宋" w:hint="eastAsia"/>
          <w:kern w:val="2"/>
          <w:sz w:val="32"/>
          <w:szCs w:val="32"/>
        </w:rPr>
        <w:t>不够强</w:t>
      </w:r>
      <w:r w:rsidRPr="009C6B9F">
        <w:rPr>
          <w:rFonts w:ascii="仿宋" w:eastAsia="仿宋" w:hAnsi="仿宋" w:cs="仿宋" w:hint="eastAsia"/>
          <w:kern w:val="2"/>
          <w:sz w:val="32"/>
          <w:szCs w:val="32"/>
        </w:rPr>
        <w:t>，仅限于</w:t>
      </w:r>
      <w:r>
        <w:rPr>
          <w:rFonts w:ascii="仿宋" w:eastAsia="仿宋" w:hAnsi="仿宋" w:cs="仿宋" w:hint="eastAsia"/>
          <w:kern w:val="2"/>
          <w:sz w:val="32"/>
          <w:szCs w:val="32"/>
        </w:rPr>
        <w:t>财务人员和</w:t>
      </w:r>
      <w:r w:rsidR="00A32604">
        <w:rPr>
          <w:rFonts w:ascii="仿宋" w:eastAsia="仿宋" w:hAnsi="仿宋" w:cs="仿宋" w:hint="eastAsia"/>
          <w:kern w:val="2"/>
          <w:sz w:val="32"/>
          <w:szCs w:val="32"/>
        </w:rPr>
        <w:t>少</w:t>
      </w:r>
      <w:r>
        <w:rPr>
          <w:rFonts w:ascii="仿宋" w:eastAsia="仿宋" w:hAnsi="仿宋" w:cs="仿宋" w:hint="eastAsia"/>
          <w:kern w:val="2"/>
          <w:sz w:val="32"/>
          <w:szCs w:val="32"/>
        </w:rPr>
        <w:t>部分业务股室，且对于绩效管理方面的知识和技能掌握</w:t>
      </w:r>
      <w:r w:rsidR="00B46C18">
        <w:rPr>
          <w:rFonts w:ascii="仿宋" w:eastAsia="仿宋" w:hAnsi="仿宋" w:cs="仿宋" w:hint="eastAsia"/>
          <w:kern w:val="2"/>
          <w:sz w:val="32"/>
          <w:szCs w:val="32"/>
        </w:rPr>
        <w:t>水平不高</w:t>
      </w:r>
      <w:r w:rsidRPr="009C6B9F">
        <w:rPr>
          <w:rFonts w:ascii="仿宋" w:eastAsia="仿宋" w:hAnsi="仿宋" w:cs="仿宋" w:hint="eastAsia"/>
          <w:kern w:val="2"/>
          <w:sz w:val="32"/>
          <w:szCs w:val="32"/>
        </w:rPr>
        <w:t>。</w:t>
      </w:r>
    </w:p>
    <w:p w:rsidR="00BA6CE8" w:rsidRDefault="00C245A9" w:rsidP="00722CD7">
      <w:pPr>
        <w:spacing w:line="60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</w:t>
      </w:r>
      <w:r w:rsidR="008426BD">
        <w:rPr>
          <w:rFonts w:ascii="仿宋" w:eastAsia="仿宋" w:hAnsi="仿宋" w:cs="仿宋" w:hint="eastAsia"/>
          <w:b/>
          <w:sz w:val="32"/>
          <w:szCs w:val="32"/>
        </w:rPr>
        <w:t>、</w:t>
      </w:r>
      <w:r w:rsidR="00BA6CE8" w:rsidRPr="00722CD7">
        <w:rPr>
          <w:rFonts w:ascii="仿宋" w:eastAsia="仿宋" w:hAnsi="仿宋" w:cs="仿宋" w:hint="eastAsia"/>
          <w:b/>
          <w:sz w:val="32"/>
          <w:szCs w:val="32"/>
        </w:rPr>
        <w:t>个别项目推进不快。</w:t>
      </w:r>
      <w:r w:rsidR="000D15A1">
        <w:rPr>
          <w:rFonts w:ascii="仿宋" w:eastAsia="仿宋" w:hAnsi="仿宋" w:cs="仿宋" w:hint="eastAsia"/>
          <w:sz w:val="32"/>
          <w:szCs w:val="32"/>
        </w:rPr>
        <w:t>由于土地和规划调整困难，</w:t>
      </w:r>
      <w:r w:rsidR="000D15A1" w:rsidRPr="000D15A1">
        <w:rPr>
          <w:rFonts w:ascii="仿宋" w:eastAsia="仿宋" w:hAnsi="仿宋" w:cs="仿宋" w:hint="eastAsia"/>
          <w:sz w:val="32"/>
          <w:szCs w:val="32"/>
        </w:rPr>
        <w:t>S339线改扩建工程涉及部分农田，受到土地和规划限制，</w:t>
      </w:r>
      <w:r w:rsidR="000D15A1">
        <w:rPr>
          <w:rFonts w:ascii="仿宋" w:eastAsia="仿宋" w:hAnsi="仿宋" w:cs="仿宋" w:hint="eastAsia"/>
          <w:sz w:val="32"/>
          <w:szCs w:val="32"/>
        </w:rPr>
        <w:t>要</w:t>
      </w:r>
      <w:r w:rsidR="000D15A1" w:rsidRPr="000D15A1">
        <w:rPr>
          <w:rFonts w:ascii="仿宋" w:eastAsia="仿宋" w:hAnsi="仿宋" w:cs="仿宋" w:hint="eastAsia"/>
          <w:sz w:val="32"/>
          <w:szCs w:val="32"/>
        </w:rPr>
        <w:t>进行规划及土地调整，导致项目进展较为缓慢</w:t>
      </w:r>
      <w:r w:rsidR="00BA6CE8">
        <w:rPr>
          <w:rFonts w:ascii="仿宋" w:eastAsia="仿宋" w:hAnsi="仿宋" w:cs="仿宋" w:hint="eastAsia"/>
          <w:sz w:val="32"/>
          <w:szCs w:val="32"/>
        </w:rPr>
        <w:t>。</w:t>
      </w:r>
    </w:p>
    <w:p w:rsidR="00AD4B6C" w:rsidRPr="00AD4B6C" w:rsidRDefault="00C245A9" w:rsidP="00AD4B6C">
      <w:pPr>
        <w:spacing w:line="60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3</w:t>
      </w:r>
      <w:r w:rsidR="00AD4B6C" w:rsidRPr="00AD4B6C">
        <w:rPr>
          <w:rFonts w:ascii="仿宋" w:eastAsia="仿宋" w:hAnsi="仿宋" w:cs="仿宋" w:hint="eastAsia"/>
          <w:b/>
          <w:sz w:val="32"/>
          <w:szCs w:val="32"/>
        </w:rPr>
        <w:t>、</w:t>
      </w:r>
      <w:r w:rsidR="00AD4B6C" w:rsidRPr="00AD4B6C">
        <w:rPr>
          <w:rFonts w:ascii="仿宋" w:eastAsia="仿宋" w:hAnsi="仿宋" w:hint="eastAsia"/>
          <w:b/>
          <w:bCs/>
          <w:sz w:val="32"/>
          <w:szCs w:val="32"/>
        </w:rPr>
        <w:t>部分道路亟需大修</w:t>
      </w:r>
      <w:r w:rsidR="00AD4B6C">
        <w:rPr>
          <w:rFonts w:ascii="仿宋" w:eastAsia="仿宋" w:hAnsi="仿宋" w:hint="eastAsia"/>
          <w:b/>
          <w:bCs/>
          <w:sz w:val="32"/>
          <w:szCs w:val="32"/>
        </w:rPr>
        <w:t>。</w:t>
      </w:r>
      <w:r w:rsidR="00AD4B6C">
        <w:rPr>
          <w:rFonts w:ascii="仿宋_GB2312" w:eastAsia="仿宋_GB2312" w:hint="eastAsia"/>
          <w:sz w:val="32"/>
          <w:szCs w:val="32"/>
        </w:rPr>
        <w:t>G356线K1183+009-K1194段和K1194-K1204+975段由于近几年暴雨、洪灾、干旱等极端天气影响，路基已出现下沉、纵向开裂等病害，严重影响行车安全，</w:t>
      </w:r>
      <w:r w:rsidR="00AD4B6C" w:rsidRPr="00AD4B6C">
        <w:rPr>
          <w:rFonts w:ascii="仿宋" w:eastAsia="仿宋" w:hAnsi="仿宋" w:hint="eastAsia"/>
          <w:bCs/>
          <w:sz w:val="32"/>
          <w:szCs w:val="32"/>
        </w:rPr>
        <w:t>亟需大修</w:t>
      </w:r>
      <w:r w:rsidR="00AD4B6C">
        <w:rPr>
          <w:rFonts w:ascii="仿宋" w:eastAsia="仿宋" w:hAnsi="仿宋" w:hint="eastAsia"/>
          <w:bCs/>
          <w:sz w:val="32"/>
          <w:szCs w:val="32"/>
        </w:rPr>
        <w:t>。</w:t>
      </w:r>
    </w:p>
    <w:p w:rsidR="009D7549" w:rsidRDefault="00C931F2">
      <w:pPr>
        <w:spacing w:line="60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六、改进措施和有关建议</w:t>
      </w:r>
    </w:p>
    <w:p w:rsidR="009C6B9F" w:rsidRPr="009C6B9F" w:rsidRDefault="009C6B9F" w:rsidP="009C6B9F">
      <w:pPr>
        <w:pStyle w:val="a6"/>
        <w:shd w:val="clear" w:color="auto" w:fill="FFFFFF"/>
        <w:spacing w:before="0" w:beforeAutospacing="0" w:after="0" w:afterAutospacing="0" w:line="480" w:lineRule="auto"/>
        <w:ind w:firstLine="48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1、</w:t>
      </w:r>
      <w:r w:rsidRPr="009C6B9F">
        <w:rPr>
          <w:rFonts w:ascii="仿宋" w:eastAsia="仿宋" w:hAnsi="仿宋" w:cs="仿宋" w:hint="eastAsia"/>
          <w:kern w:val="2"/>
          <w:sz w:val="32"/>
          <w:szCs w:val="32"/>
        </w:rPr>
        <w:t>对绩效评价工作</w:t>
      </w:r>
      <w:r w:rsidR="00CE51EE">
        <w:rPr>
          <w:rFonts w:ascii="仿宋" w:eastAsia="仿宋" w:hAnsi="仿宋" w:cs="仿宋" w:hint="eastAsia"/>
          <w:kern w:val="2"/>
          <w:sz w:val="32"/>
          <w:szCs w:val="32"/>
        </w:rPr>
        <w:t>单位应组织本单位干部职</w:t>
      </w:r>
      <w:r w:rsidR="00844F9D">
        <w:rPr>
          <w:rFonts w:ascii="仿宋" w:eastAsia="仿宋" w:hAnsi="仿宋" w:cs="仿宋" w:hint="eastAsia"/>
          <w:kern w:val="2"/>
          <w:sz w:val="32"/>
          <w:szCs w:val="32"/>
        </w:rPr>
        <w:t>工</w:t>
      </w:r>
      <w:r w:rsidR="00CE51EE">
        <w:rPr>
          <w:rFonts w:ascii="仿宋" w:eastAsia="仿宋" w:hAnsi="仿宋" w:cs="仿宋" w:hint="eastAsia"/>
          <w:kern w:val="2"/>
          <w:sz w:val="32"/>
          <w:szCs w:val="32"/>
        </w:rPr>
        <w:t>进系统性学习，</w:t>
      </w:r>
      <w:r w:rsidRPr="009C6B9F">
        <w:rPr>
          <w:rFonts w:ascii="仿宋" w:eastAsia="仿宋" w:hAnsi="仿宋" w:cs="仿宋" w:hint="eastAsia"/>
          <w:kern w:val="2"/>
          <w:sz w:val="32"/>
          <w:szCs w:val="32"/>
        </w:rPr>
        <w:t>增强干部职工的绩效管理意识和专业水平，提高对预算绩效目标管理的认识，充分理解财政绩效评价指标体系，注重绩效目标、评价指标的关联性，依据部门职责和年度工作重点，更加科学合理地确定部门绩效目标和评价目标。</w:t>
      </w:r>
    </w:p>
    <w:p w:rsidR="009D7549" w:rsidRDefault="00C245A9" w:rsidP="00C245A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 w:rsidR="00D327F1">
        <w:rPr>
          <w:rFonts w:ascii="楷体" w:eastAsia="楷体" w:hAnsi="楷体" w:cs="仿宋" w:hint="eastAsia"/>
          <w:b/>
          <w:sz w:val="32"/>
          <w:szCs w:val="32"/>
        </w:rPr>
        <w:t>、</w:t>
      </w:r>
      <w:r w:rsidR="00D327F1" w:rsidRPr="00D327F1">
        <w:rPr>
          <w:rFonts w:ascii="仿宋" w:eastAsia="仿宋" w:hAnsi="仿宋" w:cs="仿宋" w:hint="eastAsia"/>
          <w:sz w:val="32"/>
          <w:szCs w:val="32"/>
        </w:rPr>
        <w:t>对于个别项目推进不快</w:t>
      </w:r>
      <w:r w:rsidR="007C7874">
        <w:rPr>
          <w:rFonts w:ascii="仿宋" w:eastAsia="仿宋" w:hAnsi="仿宋" w:cs="仿宋" w:hint="eastAsia"/>
          <w:sz w:val="32"/>
          <w:szCs w:val="32"/>
        </w:rPr>
        <w:t>的问题</w:t>
      </w:r>
      <w:r w:rsidR="00D327F1" w:rsidRPr="00D327F1">
        <w:rPr>
          <w:rFonts w:ascii="仿宋" w:eastAsia="仿宋" w:hAnsi="仿宋" w:cs="仿宋" w:hint="eastAsia"/>
          <w:sz w:val="32"/>
          <w:szCs w:val="32"/>
        </w:rPr>
        <w:t>。</w:t>
      </w:r>
      <w:r w:rsidR="007C7874">
        <w:rPr>
          <w:rFonts w:ascii="仿宋" w:eastAsia="仿宋" w:hAnsi="仿宋" w:cs="仿宋" w:hint="eastAsia"/>
          <w:sz w:val="32"/>
          <w:szCs w:val="32"/>
        </w:rPr>
        <w:t>我们将</w:t>
      </w:r>
      <w:r w:rsidR="00677994">
        <w:rPr>
          <w:rFonts w:ascii="仿宋" w:eastAsia="仿宋" w:hAnsi="仿宋" w:cs="仿宋" w:hint="eastAsia"/>
          <w:sz w:val="32"/>
          <w:szCs w:val="32"/>
        </w:rPr>
        <w:t>积极向上级部门反映情况</w:t>
      </w:r>
      <w:r w:rsidR="007C7874">
        <w:rPr>
          <w:rFonts w:ascii="仿宋" w:eastAsia="仿宋" w:hAnsi="仿宋" w:cs="仿宋" w:hint="eastAsia"/>
          <w:sz w:val="32"/>
          <w:szCs w:val="32"/>
        </w:rPr>
        <w:t>，</w:t>
      </w:r>
      <w:r w:rsidR="00677994">
        <w:rPr>
          <w:rFonts w:ascii="仿宋" w:eastAsia="仿宋" w:hAnsi="仿宋" w:cs="仿宋" w:hint="eastAsia"/>
          <w:sz w:val="32"/>
          <w:szCs w:val="32"/>
        </w:rPr>
        <w:t>争取切实可行的办法，尽快将此问题</w:t>
      </w:r>
      <w:r w:rsidR="00F168D5">
        <w:rPr>
          <w:rFonts w:ascii="仿宋" w:eastAsia="仿宋" w:hAnsi="仿宋" w:cs="仿宋" w:hint="eastAsia"/>
          <w:sz w:val="32"/>
          <w:szCs w:val="32"/>
        </w:rPr>
        <w:t>予以</w:t>
      </w:r>
      <w:r w:rsidR="00677994">
        <w:rPr>
          <w:rFonts w:ascii="仿宋" w:eastAsia="仿宋" w:hAnsi="仿宋" w:cs="仿宋" w:hint="eastAsia"/>
          <w:sz w:val="32"/>
          <w:szCs w:val="32"/>
        </w:rPr>
        <w:t>解决</w:t>
      </w:r>
      <w:r w:rsidR="00D327F1">
        <w:rPr>
          <w:rFonts w:ascii="仿宋" w:eastAsia="仿宋" w:hAnsi="仿宋" w:cs="仿宋" w:hint="eastAsia"/>
          <w:sz w:val="32"/>
          <w:szCs w:val="32"/>
        </w:rPr>
        <w:t>。</w:t>
      </w:r>
    </w:p>
    <w:p w:rsidR="00593C8D" w:rsidRPr="00593C8D" w:rsidRDefault="00C245A9" w:rsidP="00593C8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AD4B6C">
        <w:rPr>
          <w:rFonts w:ascii="仿宋" w:eastAsia="仿宋" w:hAnsi="仿宋" w:cs="仿宋" w:hint="eastAsia"/>
          <w:sz w:val="32"/>
          <w:szCs w:val="32"/>
        </w:rPr>
        <w:t>、对于</w:t>
      </w:r>
      <w:r w:rsidR="00AD4B6C">
        <w:rPr>
          <w:rFonts w:ascii="仿宋_GB2312" w:eastAsia="仿宋_GB2312" w:hint="eastAsia"/>
          <w:sz w:val="32"/>
          <w:szCs w:val="32"/>
        </w:rPr>
        <w:t>G356线</w:t>
      </w:r>
      <w:r w:rsidR="00AD4B6C" w:rsidRPr="00AD4B6C">
        <w:rPr>
          <w:rFonts w:ascii="仿宋" w:eastAsia="仿宋" w:hAnsi="仿宋" w:hint="eastAsia"/>
          <w:bCs/>
          <w:sz w:val="32"/>
          <w:szCs w:val="32"/>
        </w:rPr>
        <w:t>部分道路亟需大修</w:t>
      </w:r>
      <w:r w:rsidR="00AD4B6C">
        <w:rPr>
          <w:rFonts w:ascii="仿宋" w:eastAsia="仿宋" w:hAnsi="仿宋" w:hint="eastAsia"/>
          <w:bCs/>
          <w:sz w:val="32"/>
          <w:szCs w:val="32"/>
        </w:rPr>
        <w:t>的问题。</w:t>
      </w:r>
      <w:r w:rsidR="00AD4B6C">
        <w:rPr>
          <w:rFonts w:ascii="仿宋_GB2312" w:eastAsia="仿宋_GB2312" w:hint="eastAsia"/>
          <w:sz w:val="32"/>
          <w:szCs w:val="32"/>
        </w:rPr>
        <w:t>我中心已与省、市相关部门和领导汇报衔接，经省市专家现场查勘该路</w:t>
      </w:r>
      <w:r w:rsidR="00AD4B6C">
        <w:rPr>
          <w:rFonts w:ascii="仿宋_GB2312" w:eastAsia="仿宋_GB2312" w:hint="eastAsia"/>
          <w:sz w:val="32"/>
          <w:szCs w:val="32"/>
        </w:rPr>
        <w:lastRenderedPageBreak/>
        <w:t>段路面病害</w:t>
      </w:r>
      <w:r w:rsidR="00EE0E19">
        <w:rPr>
          <w:rFonts w:ascii="仿宋_GB2312" w:eastAsia="仿宋_GB2312" w:hint="eastAsia"/>
          <w:sz w:val="32"/>
          <w:szCs w:val="32"/>
        </w:rPr>
        <w:t>的</w:t>
      </w:r>
      <w:r w:rsidR="00AD4B6C">
        <w:rPr>
          <w:rFonts w:ascii="仿宋_GB2312" w:eastAsia="仿宋_GB2312" w:hint="eastAsia"/>
          <w:sz w:val="32"/>
          <w:szCs w:val="32"/>
        </w:rPr>
        <w:t>严重程度，</w:t>
      </w:r>
      <w:r w:rsidR="001A4263">
        <w:rPr>
          <w:rFonts w:ascii="仿宋_GB2312" w:eastAsia="仿宋_GB2312" w:hint="eastAsia"/>
          <w:sz w:val="32"/>
          <w:szCs w:val="32"/>
        </w:rPr>
        <w:t>以</w:t>
      </w:r>
      <w:r w:rsidR="00AD4B6C">
        <w:rPr>
          <w:rFonts w:ascii="仿宋_GB2312" w:eastAsia="仿宋_GB2312" w:hint="eastAsia"/>
          <w:sz w:val="32"/>
          <w:szCs w:val="32"/>
        </w:rPr>
        <w:t>争取尽快纳入大修计划</w:t>
      </w:r>
      <w:r w:rsidR="00F13903">
        <w:rPr>
          <w:rFonts w:ascii="仿宋_GB2312" w:eastAsia="仿宋_GB2312" w:hint="eastAsia"/>
          <w:sz w:val="32"/>
          <w:szCs w:val="32"/>
        </w:rPr>
        <w:t>中</w:t>
      </w:r>
      <w:r w:rsidR="00AD4B6C">
        <w:rPr>
          <w:rFonts w:ascii="仿宋_GB2312" w:eastAsia="仿宋_GB2312" w:hint="eastAsia"/>
          <w:sz w:val="32"/>
          <w:szCs w:val="32"/>
        </w:rPr>
        <w:t>。</w:t>
      </w:r>
    </w:p>
    <w:sectPr w:rsidR="00593C8D" w:rsidRPr="00593C8D" w:rsidSect="009D7549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845" w:rsidRDefault="00263845" w:rsidP="009D7549">
      <w:r>
        <w:separator/>
      </w:r>
    </w:p>
  </w:endnote>
  <w:endnote w:type="continuationSeparator" w:id="0">
    <w:p w:rsidR="00263845" w:rsidRDefault="00263845" w:rsidP="009D7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49" w:rsidRDefault="007C652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 filled="f" stroked="f">
          <v:textbox style="mso-fit-shape-to-text:t" inset="0,0,0,0">
            <w:txbxContent>
              <w:p w:rsidR="009D7549" w:rsidRDefault="00C931F2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7C652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7C652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F76E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9</w:t>
                </w:r>
                <w:r w:rsidR="007C652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845" w:rsidRDefault="00263845" w:rsidP="009D7549">
      <w:r>
        <w:separator/>
      </w:r>
    </w:p>
  </w:footnote>
  <w:footnote w:type="continuationSeparator" w:id="0">
    <w:p w:rsidR="00263845" w:rsidRDefault="00263845" w:rsidP="009D7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49" w:rsidRDefault="009D7549">
    <w:pPr>
      <w:pStyle w:val="a5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82F7B"/>
    <w:multiLevelType w:val="multilevel"/>
    <w:tmpl w:val="44482F7B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EyOTMxY2I4ZjFlNmQwNTk3MGE0ODBhN2NiZGI3MDMifQ=="/>
  </w:docVars>
  <w:rsids>
    <w:rsidRoot w:val="650411B8"/>
    <w:rsid w:val="00002520"/>
    <w:rsid w:val="000033C0"/>
    <w:rsid w:val="00003D27"/>
    <w:rsid w:val="0000672B"/>
    <w:rsid w:val="0001246A"/>
    <w:rsid w:val="000167DA"/>
    <w:rsid w:val="000251CB"/>
    <w:rsid w:val="000264FB"/>
    <w:rsid w:val="00047016"/>
    <w:rsid w:val="0005617C"/>
    <w:rsid w:val="00057637"/>
    <w:rsid w:val="00057947"/>
    <w:rsid w:val="0006479F"/>
    <w:rsid w:val="000A4400"/>
    <w:rsid w:val="000C3C4B"/>
    <w:rsid w:val="000C50C5"/>
    <w:rsid w:val="000C5187"/>
    <w:rsid w:val="000D15A1"/>
    <w:rsid w:val="000D3883"/>
    <w:rsid w:val="000E0F62"/>
    <w:rsid w:val="000E4D29"/>
    <w:rsid w:val="000F2611"/>
    <w:rsid w:val="000F4269"/>
    <w:rsid w:val="000F4ECC"/>
    <w:rsid w:val="00101356"/>
    <w:rsid w:val="001036D6"/>
    <w:rsid w:val="00104C18"/>
    <w:rsid w:val="00107FAD"/>
    <w:rsid w:val="00110810"/>
    <w:rsid w:val="00121381"/>
    <w:rsid w:val="001255BE"/>
    <w:rsid w:val="00127740"/>
    <w:rsid w:val="0013743C"/>
    <w:rsid w:val="001431CA"/>
    <w:rsid w:val="0014706A"/>
    <w:rsid w:val="00150BE9"/>
    <w:rsid w:val="00151C13"/>
    <w:rsid w:val="001533AB"/>
    <w:rsid w:val="00156B27"/>
    <w:rsid w:val="00164716"/>
    <w:rsid w:val="00170CA0"/>
    <w:rsid w:val="00170D9B"/>
    <w:rsid w:val="00182214"/>
    <w:rsid w:val="001909C1"/>
    <w:rsid w:val="00192945"/>
    <w:rsid w:val="001965E9"/>
    <w:rsid w:val="00196EF3"/>
    <w:rsid w:val="00197A18"/>
    <w:rsid w:val="001A4263"/>
    <w:rsid w:val="001A4C86"/>
    <w:rsid w:val="001A5C31"/>
    <w:rsid w:val="001B40C7"/>
    <w:rsid w:val="001B7777"/>
    <w:rsid w:val="001C093F"/>
    <w:rsid w:val="001C215C"/>
    <w:rsid w:val="001C58A5"/>
    <w:rsid w:val="001D1336"/>
    <w:rsid w:val="001D4BA7"/>
    <w:rsid w:val="001D63CB"/>
    <w:rsid w:val="001E216F"/>
    <w:rsid w:val="001F6B07"/>
    <w:rsid w:val="0020231D"/>
    <w:rsid w:val="00204F11"/>
    <w:rsid w:val="00211E37"/>
    <w:rsid w:val="0022171D"/>
    <w:rsid w:val="0022359D"/>
    <w:rsid w:val="00237E4F"/>
    <w:rsid w:val="002463EA"/>
    <w:rsid w:val="002468AE"/>
    <w:rsid w:val="00263845"/>
    <w:rsid w:val="00264625"/>
    <w:rsid w:val="00270C6B"/>
    <w:rsid w:val="00273A7D"/>
    <w:rsid w:val="0029179C"/>
    <w:rsid w:val="0029227D"/>
    <w:rsid w:val="00292BDF"/>
    <w:rsid w:val="00296FC0"/>
    <w:rsid w:val="002A39B1"/>
    <w:rsid w:val="002A4D6E"/>
    <w:rsid w:val="002A7406"/>
    <w:rsid w:val="002A7AA1"/>
    <w:rsid w:val="002B2EAB"/>
    <w:rsid w:val="002B34DE"/>
    <w:rsid w:val="002C27F3"/>
    <w:rsid w:val="002C47BD"/>
    <w:rsid w:val="002D548D"/>
    <w:rsid w:val="00312A27"/>
    <w:rsid w:val="00331D51"/>
    <w:rsid w:val="00335E44"/>
    <w:rsid w:val="00354B52"/>
    <w:rsid w:val="0036315A"/>
    <w:rsid w:val="00366D0A"/>
    <w:rsid w:val="00367B2F"/>
    <w:rsid w:val="0037201F"/>
    <w:rsid w:val="00383B96"/>
    <w:rsid w:val="00385C68"/>
    <w:rsid w:val="00391447"/>
    <w:rsid w:val="003A1364"/>
    <w:rsid w:val="003A1428"/>
    <w:rsid w:val="003B37F9"/>
    <w:rsid w:val="003D639F"/>
    <w:rsid w:val="003E0E1D"/>
    <w:rsid w:val="003E1502"/>
    <w:rsid w:val="003F71B8"/>
    <w:rsid w:val="00405A7B"/>
    <w:rsid w:val="004104B2"/>
    <w:rsid w:val="00420B15"/>
    <w:rsid w:val="004226BE"/>
    <w:rsid w:val="00424F78"/>
    <w:rsid w:val="00427232"/>
    <w:rsid w:val="00444AF2"/>
    <w:rsid w:val="00446581"/>
    <w:rsid w:val="00447C59"/>
    <w:rsid w:val="00450332"/>
    <w:rsid w:val="00456EC9"/>
    <w:rsid w:val="00466FCD"/>
    <w:rsid w:val="004717B7"/>
    <w:rsid w:val="004733E6"/>
    <w:rsid w:val="0048599F"/>
    <w:rsid w:val="004A1FF2"/>
    <w:rsid w:val="004B2166"/>
    <w:rsid w:val="004B4260"/>
    <w:rsid w:val="004D304B"/>
    <w:rsid w:val="004D4034"/>
    <w:rsid w:val="004F4947"/>
    <w:rsid w:val="004F733B"/>
    <w:rsid w:val="00501092"/>
    <w:rsid w:val="00507DAB"/>
    <w:rsid w:val="00511FA6"/>
    <w:rsid w:val="005166DC"/>
    <w:rsid w:val="005177D7"/>
    <w:rsid w:val="0052328F"/>
    <w:rsid w:val="00525302"/>
    <w:rsid w:val="005278A1"/>
    <w:rsid w:val="00531608"/>
    <w:rsid w:val="00535472"/>
    <w:rsid w:val="005425C1"/>
    <w:rsid w:val="0054540E"/>
    <w:rsid w:val="00552BBB"/>
    <w:rsid w:val="00552D65"/>
    <w:rsid w:val="005531F7"/>
    <w:rsid w:val="0055586E"/>
    <w:rsid w:val="00562B64"/>
    <w:rsid w:val="00565111"/>
    <w:rsid w:val="00566C6F"/>
    <w:rsid w:val="00567F2F"/>
    <w:rsid w:val="0057524C"/>
    <w:rsid w:val="00583DFA"/>
    <w:rsid w:val="0058424E"/>
    <w:rsid w:val="00593C8D"/>
    <w:rsid w:val="005A7483"/>
    <w:rsid w:val="005D3F1C"/>
    <w:rsid w:val="005D7A93"/>
    <w:rsid w:val="005F08B7"/>
    <w:rsid w:val="005F2EB5"/>
    <w:rsid w:val="006334AA"/>
    <w:rsid w:val="006405B9"/>
    <w:rsid w:val="006424E1"/>
    <w:rsid w:val="00677994"/>
    <w:rsid w:val="00680602"/>
    <w:rsid w:val="00681F0D"/>
    <w:rsid w:val="00685006"/>
    <w:rsid w:val="006854F1"/>
    <w:rsid w:val="006978ED"/>
    <w:rsid w:val="006B1690"/>
    <w:rsid w:val="006B3356"/>
    <w:rsid w:val="006C07C7"/>
    <w:rsid w:val="006C1989"/>
    <w:rsid w:val="006E0FE2"/>
    <w:rsid w:val="006E27F4"/>
    <w:rsid w:val="0070132B"/>
    <w:rsid w:val="0070232A"/>
    <w:rsid w:val="00702F6B"/>
    <w:rsid w:val="00711238"/>
    <w:rsid w:val="007149DA"/>
    <w:rsid w:val="00722CD7"/>
    <w:rsid w:val="00740A00"/>
    <w:rsid w:val="007423F1"/>
    <w:rsid w:val="00745AE1"/>
    <w:rsid w:val="0075741C"/>
    <w:rsid w:val="00780275"/>
    <w:rsid w:val="00780A8C"/>
    <w:rsid w:val="007822B8"/>
    <w:rsid w:val="007851AA"/>
    <w:rsid w:val="007861DE"/>
    <w:rsid w:val="00792749"/>
    <w:rsid w:val="0079470F"/>
    <w:rsid w:val="007C0C1A"/>
    <w:rsid w:val="007C1370"/>
    <w:rsid w:val="007C652B"/>
    <w:rsid w:val="007C7874"/>
    <w:rsid w:val="007D3C1D"/>
    <w:rsid w:val="007F19D0"/>
    <w:rsid w:val="007F7F41"/>
    <w:rsid w:val="00805843"/>
    <w:rsid w:val="00822713"/>
    <w:rsid w:val="00826315"/>
    <w:rsid w:val="00832917"/>
    <w:rsid w:val="00835002"/>
    <w:rsid w:val="008426BD"/>
    <w:rsid w:val="00844F9D"/>
    <w:rsid w:val="00850065"/>
    <w:rsid w:val="00853844"/>
    <w:rsid w:val="008546BC"/>
    <w:rsid w:val="0086332F"/>
    <w:rsid w:val="008642AB"/>
    <w:rsid w:val="00864B13"/>
    <w:rsid w:val="00881AD9"/>
    <w:rsid w:val="00886850"/>
    <w:rsid w:val="008950DA"/>
    <w:rsid w:val="008967A3"/>
    <w:rsid w:val="008A54F2"/>
    <w:rsid w:val="008B2F60"/>
    <w:rsid w:val="008B5B49"/>
    <w:rsid w:val="008B7C83"/>
    <w:rsid w:val="008C06E6"/>
    <w:rsid w:val="008D6F30"/>
    <w:rsid w:val="008E16F3"/>
    <w:rsid w:val="008E4724"/>
    <w:rsid w:val="008F0751"/>
    <w:rsid w:val="00901D06"/>
    <w:rsid w:val="00905F66"/>
    <w:rsid w:val="00907ACB"/>
    <w:rsid w:val="0093058B"/>
    <w:rsid w:val="00931E53"/>
    <w:rsid w:val="00933F39"/>
    <w:rsid w:val="00934CE9"/>
    <w:rsid w:val="009370F3"/>
    <w:rsid w:val="00941795"/>
    <w:rsid w:val="0095651D"/>
    <w:rsid w:val="009653C5"/>
    <w:rsid w:val="009754A5"/>
    <w:rsid w:val="00983D91"/>
    <w:rsid w:val="00984C40"/>
    <w:rsid w:val="00986016"/>
    <w:rsid w:val="009909E7"/>
    <w:rsid w:val="009C6B9F"/>
    <w:rsid w:val="009C7CB8"/>
    <w:rsid w:val="009D7549"/>
    <w:rsid w:val="009E1ACD"/>
    <w:rsid w:val="009E2307"/>
    <w:rsid w:val="009E36DF"/>
    <w:rsid w:val="00A018A4"/>
    <w:rsid w:val="00A06FCB"/>
    <w:rsid w:val="00A1658E"/>
    <w:rsid w:val="00A20E05"/>
    <w:rsid w:val="00A3061A"/>
    <w:rsid w:val="00A32604"/>
    <w:rsid w:val="00A36936"/>
    <w:rsid w:val="00A37FEF"/>
    <w:rsid w:val="00A421C7"/>
    <w:rsid w:val="00A452D0"/>
    <w:rsid w:val="00A54FEA"/>
    <w:rsid w:val="00A63C5D"/>
    <w:rsid w:val="00A64ED1"/>
    <w:rsid w:val="00A65DDB"/>
    <w:rsid w:val="00A759A3"/>
    <w:rsid w:val="00A84DBE"/>
    <w:rsid w:val="00AA0BBA"/>
    <w:rsid w:val="00AA32C9"/>
    <w:rsid w:val="00AB2C4E"/>
    <w:rsid w:val="00AB3EEB"/>
    <w:rsid w:val="00AB5F17"/>
    <w:rsid w:val="00AB7FD8"/>
    <w:rsid w:val="00AC2A45"/>
    <w:rsid w:val="00AC3323"/>
    <w:rsid w:val="00AD17E0"/>
    <w:rsid w:val="00AD2D27"/>
    <w:rsid w:val="00AD4B6C"/>
    <w:rsid w:val="00AD6B24"/>
    <w:rsid w:val="00AE129B"/>
    <w:rsid w:val="00AE3FA7"/>
    <w:rsid w:val="00AF16B0"/>
    <w:rsid w:val="00AF76E5"/>
    <w:rsid w:val="00B017C9"/>
    <w:rsid w:val="00B05A4D"/>
    <w:rsid w:val="00B12FFD"/>
    <w:rsid w:val="00B155C6"/>
    <w:rsid w:val="00B20387"/>
    <w:rsid w:val="00B2375C"/>
    <w:rsid w:val="00B2409E"/>
    <w:rsid w:val="00B27C56"/>
    <w:rsid w:val="00B3226E"/>
    <w:rsid w:val="00B46C18"/>
    <w:rsid w:val="00B511AC"/>
    <w:rsid w:val="00B52FD8"/>
    <w:rsid w:val="00B53F5A"/>
    <w:rsid w:val="00B5435B"/>
    <w:rsid w:val="00B60D48"/>
    <w:rsid w:val="00B67921"/>
    <w:rsid w:val="00B67E43"/>
    <w:rsid w:val="00B72C8D"/>
    <w:rsid w:val="00B75BF0"/>
    <w:rsid w:val="00B76F41"/>
    <w:rsid w:val="00B77E3B"/>
    <w:rsid w:val="00B81DFB"/>
    <w:rsid w:val="00B87E70"/>
    <w:rsid w:val="00B92572"/>
    <w:rsid w:val="00BA4A97"/>
    <w:rsid w:val="00BA6CE8"/>
    <w:rsid w:val="00BA7B8C"/>
    <w:rsid w:val="00BB0FAD"/>
    <w:rsid w:val="00BB109A"/>
    <w:rsid w:val="00BB33A3"/>
    <w:rsid w:val="00BB3558"/>
    <w:rsid w:val="00BB3AF3"/>
    <w:rsid w:val="00BC4DE5"/>
    <w:rsid w:val="00BD45ED"/>
    <w:rsid w:val="00BD6C94"/>
    <w:rsid w:val="00BE79A8"/>
    <w:rsid w:val="00BF0B1C"/>
    <w:rsid w:val="00BF2DFB"/>
    <w:rsid w:val="00BF4662"/>
    <w:rsid w:val="00BF6113"/>
    <w:rsid w:val="00C10A0F"/>
    <w:rsid w:val="00C121A2"/>
    <w:rsid w:val="00C164E7"/>
    <w:rsid w:val="00C2048B"/>
    <w:rsid w:val="00C245A9"/>
    <w:rsid w:val="00C24D9C"/>
    <w:rsid w:val="00C30CA6"/>
    <w:rsid w:val="00C33416"/>
    <w:rsid w:val="00C3632C"/>
    <w:rsid w:val="00C37BB2"/>
    <w:rsid w:val="00C43080"/>
    <w:rsid w:val="00C43095"/>
    <w:rsid w:val="00C5321E"/>
    <w:rsid w:val="00C61407"/>
    <w:rsid w:val="00C6641F"/>
    <w:rsid w:val="00C67A68"/>
    <w:rsid w:val="00C73F1A"/>
    <w:rsid w:val="00C74270"/>
    <w:rsid w:val="00C768AC"/>
    <w:rsid w:val="00C77D1D"/>
    <w:rsid w:val="00C842F4"/>
    <w:rsid w:val="00C86C7C"/>
    <w:rsid w:val="00C90943"/>
    <w:rsid w:val="00C931F2"/>
    <w:rsid w:val="00C97C2D"/>
    <w:rsid w:val="00CA0607"/>
    <w:rsid w:val="00CB0714"/>
    <w:rsid w:val="00CB080C"/>
    <w:rsid w:val="00CC0012"/>
    <w:rsid w:val="00CC0C14"/>
    <w:rsid w:val="00CC11EB"/>
    <w:rsid w:val="00CC22C6"/>
    <w:rsid w:val="00CC3F1A"/>
    <w:rsid w:val="00CD3455"/>
    <w:rsid w:val="00CD3AF2"/>
    <w:rsid w:val="00CD630A"/>
    <w:rsid w:val="00CE51EE"/>
    <w:rsid w:val="00CE5CF6"/>
    <w:rsid w:val="00CF27E7"/>
    <w:rsid w:val="00CF27F6"/>
    <w:rsid w:val="00CF71F4"/>
    <w:rsid w:val="00D03A2F"/>
    <w:rsid w:val="00D11E3F"/>
    <w:rsid w:val="00D15206"/>
    <w:rsid w:val="00D20406"/>
    <w:rsid w:val="00D267AB"/>
    <w:rsid w:val="00D327F1"/>
    <w:rsid w:val="00D3335A"/>
    <w:rsid w:val="00D40D7C"/>
    <w:rsid w:val="00D43154"/>
    <w:rsid w:val="00D51BEC"/>
    <w:rsid w:val="00D57FC5"/>
    <w:rsid w:val="00D63A64"/>
    <w:rsid w:val="00D71BB5"/>
    <w:rsid w:val="00D73440"/>
    <w:rsid w:val="00D75E81"/>
    <w:rsid w:val="00D828D4"/>
    <w:rsid w:val="00D87AB5"/>
    <w:rsid w:val="00D90A6E"/>
    <w:rsid w:val="00D911F5"/>
    <w:rsid w:val="00DA44C2"/>
    <w:rsid w:val="00DB2174"/>
    <w:rsid w:val="00DB5669"/>
    <w:rsid w:val="00DB7DCE"/>
    <w:rsid w:val="00DC2235"/>
    <w:rsid w:val="00DE4C7B"/>
    <w:rsid w:val="00DE5AC4"/>
    <w:rsid w:val="00DE6A1E"/>
    <w:rsid w:val="00DF0313"/>
    <w:rsid w:val="00DF08AD"/>
    <w:rsid w:val="00E01FC3"/>
    <w:rsid w:val="00E053EA"/>
    <w:rsid w:val="00E061AC"/>
    <w:rsid w:val="00E1372F"/>
    <w:rsid w:val="00E15A0B"/>
    <w:rsid w:val="00E20A42"/>
    <w:rsid w:val="00E27CE3"/>
    <w:rsid w:val="00E31CE9"/>
    <w:rsid w:val="00E33F68"/>
    <w:rsid w:val="00E479D4"/>
    <w:rsid w:val="00E5372A"/>
    <w:rsid w:val="00E548E2"/>
    <w:rsid w:val="00E60347"/>
    <w:rsid w:val="00E73C8D"/>
    <w:rsid w:val="00E77672"/>
    <w:rsid w:val="00EA06AC"/>
    <w:rsid w:val="00EA0FFC"/>
    <w:rsid w:val="00EA1519"/>
    <w:rsid w:val="00EB4862"/>
    <w:rsid w:val="00EB4EBD"/>
    <w:rsid w:val="00ED4476"/>
    <w:rsid w:val="00EE0E19"/>
    <w:rsid w:val="00EE4147"/>
    <w:rsid w:val="00F13903"/>
    <w:rsid w:val="00F168D5"/>
    <w:rsid w:val="00F23B40"/>
    <w:rsid w:val="00F316BF"/>
    <w:rsid w:val="00F333D1"/>
    <w:rsid w:val="00F33E51"/>
    <w:rsid w:val="00F42D33"/>
    <w:rsid w:val="00F45C79"/>
    <w:rsid w:val="00F71487"/>
    <w:rsid w:val="00F72326"/>
    <w:rsid w:val="00F72E90"/>
    <w:rsid w:val="00F7702B"/>
    <w:rsid w:val="00F8093C"/>
    <w:rsid w:val="00F82EE2"/>
    <w:rsid w:val="00F8552A"/>
    <w:rsid w:val="00F96DFD"/>
    <w:rsid w:val="00FA6688"/>
    <w:rsid w:val="00FB0013"/>
    <w:rsid w:val="00FC336E"/>
    <w:rsid w:val="00FC5D76"/>
    <w:rsid w:val="00FD552C"/>
    <w:rsid w:val="00FD5BDD"/>
    <w:rsid w:val="00FE0FF1"/>
    <w:rsid w:val="00FF39D9"/>
    <w:rsid w:val="00FF4AB7"/>
    <w:rsid w:val="02511CDC"/>
    <w:rsid w:val="07C7154F"/>
    <w:rsid w:val="1326193B"/>
    <w:rsid w:val="230D1036"/>
    <w:rsid w:val="28AB5844"/>
    <w:rsid w:val="2E243AC3"/>
    <w:rsid w:val="3E7E1019"/>
    <w:rsid w:val="3F236CC0"/>
    <w:rsid w:val="4786146B"/>
    <w:rsid w:val="4D790AA7"/>
    <w:rsid w:val="4EC310A1"/>
    <w:rsid w:val="4FDC066D"/>
    <w:rsid w:val="520F1215"/>
    <w:rsid w:val="5450525A"/>
    <w:rsid w:val="579C7046"/>
    <w:rsid w:val="5B42213D"/>
    <w:rsid w:val="5E2F59E9"/>
    <w:rsid w:val="650411B8"/>
    <w:rsid w:val="693F67DB"/>
    <w:rsid w:val="70583472"/>
    <w:rsid w:val="70FD1698"/>
    <w:rsid w:val="75530AA3"/>
    <w:rsid w:val="76F35877"/>
    <w:rsid w:val="7A74131E"/>
    <w:rsid w:val="7C05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7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5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D754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D7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9D7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9D75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D7549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9D754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D7549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D7549"/>
    <w:pPr>
      <w:ind w:firstLineChars="200" w:firstLine="420"/>
    </w:pPr>
    <w:rPr>
      <w:szCs w:val="22"/>
    </w:rPr>
  </w:style>
  <w:style w:type="character" w:customStyle="1" w:styleId="Char">
    <w:name w:val="批注框文本 Char"/>
    <w:basedOn w:val="a0"/>
    <w:link w:val="a3"/>
    <w:qFormat/>
    <w:rsid w:val="009D75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10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122</cp:revision>
  <cp:lastPrinted>2023-09-04T01:48:00Z</cp:lastPrinted>
  <dcterms:created xsi:type="dcterms:W3CDTF">2025-07-07T07:04:00Z</dcterms:created>
  <dcterms:modified xsi:type="dcterms:W3CDTF">2025-07-14T01:35:00Z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A73B6C3E645D41618C08CF5E79D3253E_13</vt:lpwstr>
  </property>
</Properties>
</file>