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303" w:rsidRDefault="00EB1303">
      <w:pPr>
        <w:pStyle w:val="Default"/>
        <w:jc w:val="both"/>
        <w:rPr>
          <w:rFonts w:hAnsi="黑体" w:hint="eastAsia"/>
          <w:sz w:val="36"/>
          <w:szCs w:val="36"/>
        </w:rPr>
      </w:pPr>
    </w:p>
    <w:p w:rsidR="00EB1303" w:rsidRDefault="00EB1303">
      <w:pPr>
        <w:pStyle w:val="Default"/>
        <w:jc w:val="center"/>
        <w:rPr>
          <w:rFonts w:ascii="Times New Roman" w:hAnsi="Times New Roman" w:cs="Times New Roman"/>
          <w:sz w:val="56"/>
          <w:szCs w:val="56"/>
        </w:rPr>
      </w:pPr>
    </w:p>
    <w:p w:rsidR="00EB1303" w:rsidRDefault="00EB1303" w:rsidP="00CF15AD">
      <w:pPr>
        <w:pStyle w:val="Default"/>
        <w:rPr>
          <w:rFonts w:ascii="Times New Roman" w:hAnsi="Times New Roman" w:cs="Times New Roman"/>
          <w:sz w:val="84"/>
          <w:szCs w:val="84"/>
        </w:rPr>
      </w:pPr>
    </w:p>
    <w:p w:rsidR="00EB1303" w:rsidRDefault="000353EC">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EB1303" w:rsidRDefault="00CF15AD">
      <w:pPr>
        <w:pStyle w:val="Default"/>
        <w:jc w:val="center"/>
        <w:rPr>
          <w:rFonts w:ascii="Times New Roman" w:eastAsia="方正小标宋简体" w:hAnsi="Times New Roman" w:cs="Times New Roman"/>
          <w:sz w:val="72"/>
          <w:szCs w:val="72"/>
        </w:rPr>
      </w:pPr>
      <w:r w:rsidRPr="00CF15AD">
        <w:rPr>
          <w:rFonts w:ascii="Times New Roman" w:eastAsia="方正小标宋简体" w:hAnsi="Times New Roman" w:cs="Times New Roman" w:hint="eastAsia"/>
          <w:sz w:val="72"/>
          <w:szCs w:val="72"/>
        </w:rPr>
        <w:t>祁阳市浯溪碑林风景名胜区（陶铸故居）管理处</w:t>
      </w:r>
      <w:r w:rsidR="000353EC">
        <w:rPr>
          <w:rFonts w:ascii="Times New Roman" w:eastAsia="方正小标宋简体" w:hAnsi="Times New Roman" w:cs="Times New Roman"/>
          <w:sz w:val="72"/>
          <w:szCs w:val="72"/>
        </w:rPr>
        <w:t>部门决算</w:t>
      </w:r>
    </w:p>
    <w:p w:rsidR="00EB1303" w:rsidRDefault="00EB1303">
      <w:pPr>
        <w:pStyle w:val="Default"/>
        <w:jc w:val="center"/>
        <w:rPr>
          <w:rFonts w:ascii="Times New Roman" w:eastAsia="方正小标宋_GBK" w:hAnsi="Times New Roman" w:cs="Times New Roman"/>
          <w:sz w:val="56"/>
          <w:szCs w:val="56"/>
        </w:rPr>
      </w:pPr>
    </w:p>
    <w:p w:rsidR="00EB1303" w:rsidRDefault="00EB1303">
      <w:pPr>
        <w:pStyle w:val="Default"/>
        <w:rPr>
          <w:rFonts w:ascii="Times New Roman" w:hAnsi="Times New Roman" w:cs="Times New Roman"/>
          <w:sz w:val="56"/>
          <w:szCs w:val="56"/>
        </w:rPr>
      </w:pPr>
    </w:p>
    <w:p w:rsidR="00EB1303" w:rsidRDefault="00EB1303">
      <w:pPr>
        <w:pStyle w:val="Default"/>
        <w:jc w:val="center"/>
        <w:rPr>
          <w:rFonts w:ascii="Times New Roman" w:hAnsi="Times New Roman" w:cs="Times New Roman"/>
          <w:sz w:val="32"/>
          <w:szCs w:val="32"/>
        </w:rPr>
      </w:pPr>
    </w:p>
    <w:p w:rsidR="00EB1303" w:rsidRDefault="00EB1303">
      <w:pPr>
        <w:pStyle w:val="Default"/>
        <w:jc w:val="center"/>
        <w:rPr>
          <w:rFonts w:ascii="Times New Roman" w:hAnsi="Times New Roman" w:cs="Times New Roman"/>
          <w:sz w:val="32"/>
          <w:szCs w:val="32"/>
        </w:rPr>
      </w:pPr>
    </w:p>
    <w:p w:rsidR="00EB1303" w:rsidRDefault="00EB1303">
      <w:pPr>
        <w:pStyle w:val="Default"/>
        <w:jc w:val="center"/>
        <w:rPr>
          <w:rFonts w:ascii="Times New Roman" w:hAnsi="Times New Roman" w:cs="Times New Roman"/>
          <w:sz w:val="32"/>
          <w:szCs w:val="32"/>
        </w:rPr>
      </w:pPr>
    </w:p>
    <w:p w:rsidR="00EB1303" w:rsidRDefault="00EB1303">
      <w:pPr>
        <w:pStyle w:val="Default"/>
        <w:jc w:val="center"/>
        <w:rPr>
          <w:rFonts w:ascii="Times New Roman" w:hAnsi="Times New Roman" w:cs="Times New Roman"/>
          <w:sz w:val="32"/>
          <w:szCs w:val="32"/>
        </w:rPr>
      </w:pPr>
    </w:p>
    <w:p w:rsidR="00EB1303" w:rsidRDefault="00EB1303">
      <w:pPr>
        <w:pStyle w:val="Default"/>
        <w:jc w:val="center"/>
        <w:rPr>
          <w:rFonts w:ascii="Times New Roman" w:hAnsi="Times New Roman" w:cs="Times New Roman"/>
          <w:sz w:val="32"/>
          <w:szCs w:val="32"/>
        </w:rPr>
      </w:pPr>
    </w:p>
    <w:p w:rsidR="00EB1303" w:rsidRDefault="00EB1303">
      <w:pPr>
        <w:pStyle w:val="Default"/>
        <w:jc w:val="center"/>
        <w:rPr>
          <w:rFonts w:ascii="Times New Roman" w:hAnsi="Times New Roman" w:cs="Times New Roman"/>
          <w:sz w:val="32"/>
          <w:szCs w:val="32"/>
        </w:rPr>
      </w:pPr>
    </w:p>
    <w:p w:rsidR="00EB1303" w:rsidRDefault="00EB1303">
      <w:pPr>
        <w:rPr>
          <w:rFonts w:ascii="Times New Roman" w:hAnsi="Times New Roman" w:cs="Times New Roman"/>
          <w:b/>
          <w:sz w:val="36"/>
          <w:szCs w:val="28"/>
        </w:rPr>
        <w:sectPr w:rsidR="00EB1303">
          <w:pgSz w:w="11906" w:h="16838"/>
          <w:pgMar w:top="1417" w:right="1588" w:bottom="1417" w:left="1588" w:header="851" w:footer="992" w:gutter="0"/>
          <w:cols w:space="425"/>
          <w:docGrid w:type="lines" w:linePitch="312"/>
        </w:sectPr>
      </w:pPr>
    </w:p>
    <w:p w:rsidR="00EB1303" w:rsidRDefault="00EB1303">
      <w:pPr>
        <w:pStyle w:val="Default"/>
        <w:spacing w:line="600" w:lineRule="exact"/>
        <w:jc w:val="both"/>
        <w:rPr>
          <w:rFonts w:ascii="Times New Roman" w:hAnsi="Times New Roman" w:cs="Times New Roman"/>
          <w:b/>
          <w:sz w:val="36"/>
          <w:szCs w:val="28"/>
        </w:rPr>
      </w:pPr>
    </w:p>
    <w:p w:rsidR="00EB1303" w:rsidRDefault="000353EC">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EB1303" w:rsidRDefault="00EB1303">
      <w:pPr>
        <w:pStyle w:val="Default"/>
        <w:spacing w:line="600" w:lineRule="exact"/>
        <w:jc w:val="center"/>
        <w:rPr>
          <w:rFonts w:ascii="Times New Roman" w:hAnsi="Times New Roman" w:cs="Times New Roman"/>
          <w:b/>
          <w:sz w:val="36"/>
          <w:szCs w:val="28"/>
        </w:rPr>
      </w:pPr>
    </w:p>
    <w:p w:rsidR="00EB1303" w:rsidRDefault="000353EC">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CF15AD" w:rsidRPr="00CF15AD">
        <w:rPr>
          <w:rFonts w:ascii="Times New Roman" w:hAnsi="Times New Roman" w:cs="Times New Roman" w:hint="eastAsia"/>
          <w:bCs/>
          <w:sz w:val="32"/>
          <w:szCs w:val="32"/>
        </w:rPr>
        <w:t>浯溪碑林风景名胜区（陶铸故居）管理处</w:t>
      </w:r>
      <w:r>
        <w:rPr>
          <w:rFonts w:ascii="Times New Roman" w:hAnsi="Times New Roman" w:cs="Times New Roman"/>
          <w:bCs/>
          <w:sz w:val="32"/>
          <w:szCs w:val="32"/>
        </w:rPr>
        <w:t>部门概况</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EB1303" w:rsidRDefault="000353EC">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EB1303" w:rsidRDefault="000353EC">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EB1303" w:rsidRDefault="000353EC">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EB1303" w:rsidRDefault="00EB1303">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EB1303">
          <w:footerReference w:type="default" r:id="rId7"/>
          <w:pgSz w:w="11906" w:h="16838"/>
          <w:pgMar w:top="1417" w:right="1588" w:bottom="1417" w:left="1588" w:header="851" w:footer="992" w:gutter="0"/>
          <w:pgNumType w:start="1"/>
          <w:cols w:space="425"/>
          <w:docGrid w:type="lines" w:linePitch="312"/>
        </w:sectPr>
      </w:pP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EB1303" w:rsidRDefault="000353E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EB1303" w:rsidRDefault="000353E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EB1303" w:rsidRDefault="000353EC">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EB1303" w:rsidRDefault="000353EC">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EB1303" w:rsidRDefault="00EB1303">
      <w:pPr>
        <w:pStyle w:val="Default"/>
        <w:spacing w:line="600" w:lineRule="exact"/>
        <w:rPr>
          <w:rFonts w:ascii="Times New Roman" w:hAnsi="Times New Roman" w:cs="Times New Roman"/>
          <w:bCs/>
          <w:sz w:val="28"/>
          <w:szCs w:val="28"/>
        </w:rPr>
      </w:pPr>
    </w:p>
    <w:p w:rsidR="00EB1303" w:rsidRDefault="00EB1303">
      <w:pPr>
        <w:jc w:val="center"/>
        <w:rPr>
          <w:rFonts w:ascii="Times New Roman" w:hAnsi="Times New Roman" w:cs="Times New Roman"/>
          <w:sz w:val="72"/>
          <w:szCs w:val="72"/>
        </w:rPr>
      </w:pPr>
    </w:p>
    <w:p w:rsidR="00EB1303" w:rsidRDefault="00EB1303">
      <w:pPr>
        <w:jc w:val="center"/>
        <w:rPr>
          <w:rFonts w:ascii="Times New Roman" w:hAnsi="Times New Roman" w:cs="Times New Roman"/>
          <w:sz w:val="72"/>
          <w:szCs w:val="72"/>
        </w:rPr>
      </w:pPr>
    </w:p>
    <w:p w:rsidR="00EB1303" w:rsidRDefault="00EB1303">
      <w:pPr>
        <w:jc w:val="center"/>
        <w:rPr>
          <w:rFonts w:ascii="Times New Roman" w:hAnsi="Times New Roman" w:cs="Times New Roman"/>
          <w:sz w:val="72"/>
          <w:szCs w:val="72"/>
        </w:rPr>
      </w:pPr>
    </w:p>
    <w:p w:rsidR="00EB1303" w:rsidRDefault="00EB1303">
      <w:pPr>
        <w:pStyle w:val="a0"/>
        <w:rPr>
          <w:rFonts w:ascii="Times New Roman" w:hAnsi="Times New Roman" w:cs="Times New Roman"/>
        </w:rPr>
        <w:sectPr w:rsidR="00EB1303">
          <w:footerReference w:type="default" r:id="rId8"/>
          <w:pgSz w:w="11906" w:h="16838"/>
          <w:pgMar w:top="1417" w:right="1588" w:bottom="1417" w:left="1588" w:header="851" w:footer="992" w:gutter="0"/>
          <w:pgNumType w:start="1"/>
          <w:cols w:space="425"/>
          <w:docGrid w:type="lines" w:linePitch="312"/>
        </w:sectPr>
      </w:pPr>
    </w:p>
    <w:p w:rsidR="00EB1303" w:rsidRDefault="00EB1303">
      <w:pPr>
        <w:rPr>
          <w:rFonts w:ascii="Times New Roman" w:eastAsia="方正小标宋_GBK" w:hAnsi="Times New Roman" w:cs="Times New Roman"/>
          <w:sz w:val="72"/>
          <w:szCs w:val="72"/>
        </w:rPr>
      </w:pPr>
    </w:p>
    <w:p w:rsidR="00EB1303" w:rsidRDefault="000353E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EB1303" w:rsidRDefault="00CF15AD">
      <w:pPr>
        <w:pStyle w:val="Default"/>
        <w:spacing w:line="360" w:lineRule="auto"/>
        <w:jc w:val="center"/>
        <w:rPr>
          <w:rFonts w:ascii="Times New Roman" w:eastAsia="方正小标宋_GBK" w:hAnsi="Times New Roman" w:cs="Times New Roman"/>
          <w:sz w:val="52"/>
          <w:szCs w:val="52"/>
        </w:rPr>
      </w:pPr>
      <w:r w:rsidRPr="00CF15AD">
        <w:rPr>
          <w:rFonts w:ascii="Times New Roman" w:eastAsia="方正小标宋_GBK" w:hAnsi="Times New Roman" w:cs="Times New Roman" w:hint="eastAsia"/>
          <w:sz w:val="52"/>
          <w:szCs w:val="52"/>
        </w:rPr>
        <w:t>祁阳市浯溪碑林风景名胜区（陶铸故居）管理处</w:t>
      </w:r>
      <w:r w:rsidR="000353EC">
        <w:rPr>
          <w:rFonts w:ascii="Times New Roman" w:eastAsia="方正小标宋_GBK" w:hAnsi="Times New Roman" w:cs="Times New Roman"/>
          <w:sz w:val="52"/>
          <w:szCs w:val="52"/>
        </w:rPr>
        <w:t>单位概况</w:t>
      </w:r>
    </w:p>
    <w:p w:rsidR="00EB1303" w:rsidRDefault="00EB1303">
      <w:pPr>
        <w:pStyle w:val="2"/>
        <w:ind w:leftChars="0" w:left="0" w:firstLineChars="0" w:firstLine="0"/>
        <w:rPr>
          <w:rFonts w:ascii="Times New Roman" w:hAnsi="Times New Roman" w:cs="Times New Roman"/>
        </w:rPr>
      </w:pPr>
    </w:p>
    <w:p w:rsidR="00EB1303" w:rsidRDefault="000353EC">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F15AD" w:rsidRDefault="000353EC" w:rsidP="00A82D59">
      <w:pPr>
        <w:spacing w:line="600" w:lineRule="exact"/>
        <w:ind w:left="640" w:hangingChars="200" w:hanging="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sidR="00CF15AD" w:rsidRPr="00CF15AD">
        <w:rPr>
          <w:rFonts w:ascii="Times New Roman" w:eastAsia="仿宋_GB2312" w:hAnsi="Times New Roman" w:cs="Times New Roman" w:hint="eastAsia"/>
          <w:sz w:val="32"/>
          <w:szCs w:val="32"/>
        </w:rPr>
        <w:t>职责</w:t>
      </w:r>
      <w:r w:rsidR="00CF15AD" w:rsidRPr="00CF15AD">
        <w:rPr>
          <w:rFonts w:ascii="Times New Roman" w:eastAsia="仿宋_GB2312" w:hAnsi="Times New Roman" w:cs="Times New Roman" w:hint="eastAsia"/>
          <w:sz w:val="32"/>
          <w:szCs w:val="32"/>
        </w:rPr>
        <w:cr/>
        <w:t>1</w:t>
      </w:r>
      <w:r w:rsidR="00CF15AD" w:rsidRPr="00CF15AD">
        <w:rPr>
          <w:rFonts w:ascii="Times New Roman" w:eastAsia="仿宋_GB2312" w:hAnsi="Times New Roman" w:cs="Times New Roman" w:hint="eastAsia"/>
          <w:sz w:val="32"/>
          <w:szCs w:val="32"/>
        </w:rPr>
        <w:t>、保护文物、弘扬民族文化。</w:t>
      </w:r>
      <w:r w:rsidR="00CF15AD" w:rsidRPr="00CF15AD">
        <w:rPr>
          <w:rFonts w:ascii="Times New Roman" w:eastAsia="仿宋_GB2312" w:hAnsi="Times New Roman" w:cs="Times New Roman" w:hint="eastAsia"/>
          <w:sz w:val="32"/>
          <w:szCs w:val="32"/>
        </w:rPr>
        <w:cr/>
        <w:t>2</w:t>
      </w:r>
      <w:r w:rsidR="00CF15AD">
        <w:rPr>
          <w:rFonts w:ascii="Times New Roman" w:eastAsia="仿宋_GB2312" w:hAnsi="Times New Roman" w:cs="Times New Roman" w:hint="eastAsia"/>
          <w:sz w:val="32"/>
          <w:szCs w:val="32"/>
        </w:rPr>
        <w:t>、管理保护所辖范围文物，征集收藏社会流散文物，开展文物研究。</w:t>
      </w:r>
    </w:p>
    <w:p w:rsidR="00EB1303" w:rsidRDefault="00CF15AD" w:rsidP="00A82D59">
      <w:pPr>
        <w:spacing w:line="600" w:lineRule="exact"/>
        <w:ind w:firstLineChars="200" w:firstLine="640"/>
        <w:rPr>
          <w:rFonts w:ascii="Times New Roman" w:eastAsia="仿宋_GB2312" w:hAnsi="Times New Roman" w:cs="Times New Roman"/>
          <w:sz w:val="32"/>
          <w:szCs w:val="32"/>
        </w:rPr>
      </w:pPr>
      <w:r w:rsidRPr="00CF15AD">
        <w:rPr>
          <w:rFonts w:ascii="Times New Roman" w:eastAsia="仿宋_GB2312" w:hAnsi="Times New Roman" w:cs="Times New Roman" w:hint="eastAsia"/>
          <w:sz w:val="32"/>
          <w:szCs w:val="32"/>
        </w:rPr>
        <w:t>3</w:t>
      </w:r>
      <w:r w:rsidRPr="00CF15AD">
        <w:rPr>
          <w:rFonts w:ascii="Times New Roman" w:eastAsia="仿宋_GB2312" w:hAnsi="Times New Roman" w:cs="Times New Roman" w:hint="eastAsia"/>
          <w:sz w:val="32"/>
          <w:szCs w:val="32"/>
        </w:rPr>
        <w:t>、组织文物陈列展出，接待游客参观。</w:t>
      </w:r>
    </w:p>
    <w:p w:rsidR="00CF15AD" w:rsidRDefault="000353EC" w:rsidP="00CF15AD">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sidR="00CF15AD" w:rsidRPr="00CF15AD">
        <w:rPr>
          <w:rFonts w:ascii="Times New Roman" w:eastAsia="仿宋_GB2312" w:hAnsi="Times New Roman" w:cs="Times New Roman" w:hint="eastAsia"/>
          <w:sz w:val="32"/>
          <w:szCs w:val="32"/>
        </w:rPr>
        <w:t>工作开展情况</w:t>
      </w:r>
    </w:p>
    <w:p w:rsidR="00CF15AD" w:rsidRDefault="00CF15AD" w:rsidP="007C50FB">
      <w:pPr>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1、景区接待提质增效，赋能景气稳步上扬。</w:t>
      </w:r>
    </w:p>
    <w:p w:rsidR="00CF15AD" w:rsidRDefault="00CF15AD" w:rsidP="007C50FB">
      <w:pPr>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2、重心聚焦，全力推进核心工作。一是全面完成浯溪摩崖石刻数字博物馆建设。二是浯溪碑林扩园取得实质性突破。三是持续推进浯溪碑林数字化项目。四是完成石洞源景区陶铸“松树的风格”诗词文化墙建设。五是积极做好乡村振兴工作。</w:t>
      </w:r>
    </w:p>
    <w:p w:rsidR="00CF15AD" w:rsidRDefault="00CF15AD" w:rsidP="007C50FB">
      <w:pPr>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 xml:space="preserve">3、集中资源，景区焕新初见成效。一是完成陶铸纪念馆维修。二是完成景区旅游厕所提质改造。三是完成陶铸纪念馆前诗词墙翻新提质。四是国防教育工作取得新突破。  </w:t>
      </w:r>
    </w:p>
    <w:p w:rsidR="00CF15AD" w:rsidRDefault="00CF15AD" w:rsidP="007C50FB">
      <w:pPr>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4、高效驱动，项目争取成果丰硕。一是完成浯溪碑林生态</w:t>
      </w:r>
      <w:r>
        <w:rPr>
          <w:rFonts w:ascii="仿宋_GB2312" w:eastAsia="仿宋_GB2312" w:cs="仿宋_GB2312" w:hint="eastAsia"/>
          <w:sz w:val="32"/>
          <w:szCs w:val="32"/>
          <w:lang w:bidi="ar"/>
        </w:rPr>
        <w:lastRenderedPageBreak/>
        <w:t>修复工程》项目。二是完成</w:t>
      </w:r>
      <w:r>
        <w:rPr>
          <w:rFonts w:ascii="仿宋_GB2312" w:eastAsia="仿宋_GB2312" w:cs="仿宋_GB2312"/>
          <w:sz w:val="32"/>
          <w:szCs w:val="32"/>
          <w:lang w:bidi="ar"/>
        </w:rPr>
        <w:t>浯溪碑林文创项目</w:t>
      </w:r>
      <w:r>
        <w:rPr>
          <w:rFonts w:ascii="仿宋_GB2312" w:eastAsia="仿宋_GB2312" w:cs="仿宋_GB2312" w:hint="eastAsia"/>
          <w:sz w:val="32"/>
          <w:szCs w:val="32"/>
          <w:lang w:bidi="ar"/>
        </w:rPr>
        <w:t>。三是积极推动龙溪李家大院（二期）和龙溪李家大院安防项目实施。四是启动陶铸纪念馆改陈布展工作。五是文物保护项目申报顺利。六是浯溪碑林风景名胜区旅游基础设施建设项目立项。</w:t>
      </w:r>
    </w:p>
    <w:p w:rsidR="00CF15AD" w:rsidRDefault="00CF15AD" w:rsidP="007C50FB">
      <w:pPr>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t>5、坚持党建引领，加强基层组织建设。</w:t>
      </w:r>
    </w:p>
    <w:p w:rsidR="00EB1303" w:rsidRDefault="000353EC">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CF15AD" w:rsidRDefault="000353EC" w:rsidP="00CF15AD">
      <w:pPr>
        <w:pStyle w:val="ab"/>
        <w:spacing w:before="0" w:beforeAutospacing="0" w:after="0" w:afterAutospacing="0" w:line="600" w:lineRule="exact"/>
        <w:ind w:firstLineChars="200" w:firstLine="640"/>
        <w:jc w:val="both"/>
        <w:rPr>
          <w:rFonts w:ascii="Times New Roman" w:eastAsia="仿宋_GB2312" w:hAnsi="Times New Roman" w:cs="仿宋_GB2312"/>
          <w:bCs/>
          <w:sz w:val="32"/>
          <w:szCs w:val="32"/>
        </w:rPr>
      </w:pPr>
      <w:r>
        <w:rPr>
          <w:rFonts w:ascii="Times New Roman" w:eastAsia="仿宋_GB2312" w:hAnsi="Times New Roman"/>
          <w:bCs/>
          <w:sz w:val="32"/>
          <w:szCs w:val="32"/>
        </w:rPr>
        <w:t>（一）内设机构设置。</w:t>
      </w:r>
      <w:r w:rsidR="00CF15AD">
        <w:rPr>
          <w:rFonts w:ascii="Times New Roman" w:eastAsia="仿宋_GB2312" w:hAnsi="Times New Roman" w:cs="仿宋_GB2312" w:hint="eastAsia"/>
          <w:bCs/>
          <w:sz w:val="32"/>
          <w:szCs w:val="32"/>
        </w:rPr>
        <w:t>浯溪碑林风景名胜区（陶铸故居）管理处内设机构包括：浯溪碑林风景名胜区管理所、石洞源景区服务中心、陶铸生平事迹陈列馆、浯溪碑林风景名胜区（陶铸故居）管理处综合执法部。本单位无下属单位。</w:t>
      </w:r>
    </w:p>
    <w:p w:rsidR="00EB1303" w:rsidRDefault="000353EC" w:rsidP="007C50FB">
      <w:pPr>
        <w:widowControl/>
        <w:spacing w:line="600" w:lineRule="exact"/>
        <w:ind w:firstLineChars="200" w:firstLine="640"/>
        <w:rPr>
          <w:rFonts w:ascii="Times New Roman" w:eastAsia="仿宋_GB2312" w:hAnsi="Times New Roman" w:cs="Times New Roman"/>
          <w:sz w:val="28"/>
          <w:szCs w:val="32"/>
        </w:rPr>
      </w:pPr>
      <w:r>
        <w:rPr>
          <w:rFonts w:ascii="Times New Roman" w:eastAsia="仿宋_GB2312" w:hAnsi="Times New Roman" w:cs="Times New Roman"/>
          <w:bCs/>
          <w:kern w:val="0"/>
          <w:sz w:val="32"/>
          <w:szCs w:val="32"/>
        </w:rPr>
        <w:t>（二）决算单位构成。</w:t>
      </w:r>
      <w:r w:rsidR="00CF15AD" w:rsidRPr="00CF15AD">
        <w:rPr>
          <w:rFonts w:ascii="Times New Roman" w:eastAsia="仿宋_GB2312" w:hAnsi="Times New Roman" w:cs="Times New Roman" w:hint="eastAsia"/>
          <w:bCs/>
          <w:kern w:val="0"/>
          <w:sz w:val="32"/>
          <w:szCs w:val="32"/>
        </w:rPr>
        <w:t>浯溪碑林风景名胜区（陶铸故居）管理处</w:t>
      </w:r>
      <w:r w:rsidR="00CF15AD">
        <w:rPr>
          <w:rFonts w:ascii="Times New Roman" w:eastAsia="仿宋_GB2312" w:hAnsi="Times New Roman" w:cs="Times New Roman" w:hint="eastAsia"/>
          <w:bCs/>
          <w:kern w:val="0"/>
          <w:sz w:val="32"/>
          <w:szCs w:val="32"/>
        </w:rPr>
        <w:t>202</w:t>
      </w:r>
      <w:r w:rsidR="00CF15AD">
        <w:rPr>
          <w:rFonts w:ascii="Times New Roman" w:eastAsia="仿宋_GB2312" w:hAnsi="Times New Roman" w:cs="Times New Roman"/>
          <w:bCs/>
          <w:kern w:val="0"/>
          <w:sz w:val="32"/>
          <w:szCs w:val="32"/>
        </w:rPr>
        <w:t>4</w:t>
      </w:r>
      <w:r w:rsidR="00CF15AD" w:rsidRPr="00CF15AD">
        <w:rPr>
          <w:rFonts w:ascii="Times New Roman" w:eastAsia="仿宋_GB2312" w:hAnsi="Times New Roman" w:cs="Times New Roman" w:hint="eastAsia"/>
          <w:bCs/>
          <w:kern w:val="0"/>
          <w:sz w:val="32"/>
          <w:szCs w:val="32"/>
        </w:rPr>
        <w:t>年部门决算汇总公开单位构成包括：浯溪碑林风景名胜区（陶铸故居）管理处本级。</w:t>
      </w:r>
      <w:r w:rsidR="00CF15AD" w:rsidRPr="00CF15AD">
        <w:rPr>
          <w:rFonts w:ascii="Times New Roman" w:eastAsia="仿宋_GB2312" w:hAnsi="Times New Roman" w:cs="Times New Roman"/>
          <w:bCs/>
          <w:kern w:val="0"/>
          <w:sz w:val="32"/>
          <w:szCs w:val="32"/>
        </w:rPr>
        <w:cr/>
      </w:r>
    </w:p>
    <w:p w:rsidR="00EB1303" w:rsidRDefault="00EB1303">
      <w:pPr>
        <w:jc w:val="center"/>
        <w:rPr>
          <w:rFonts w:ascii="Times New Roman" w:eastAsia="黑体" w:hAnsi="Times New Roman" w:cs="Times New Roman"/>
          <w:sz w:val="28"/>
          <w:szCs w:val="28"/>
        </w:rPr>
      </w:pPr>
    </w:p>
    <w:p w:rsidR="00EB1303" w:rsidRDefault="00EB1303">
      <w:pPr>
        <w:jc w:val="center"/>
        <w:rPr>
          <w:rFonts w:ascii="Times New Roman" w:eastAsia="黑体" w:hAnsi="Times New Roman" w:cs="Times New Roman"/>
          <w:sz w:val="28"/>
          <w:szCs w:val="28"/>
        </w:rPr>
      </w:pPr>
    </w:p>
    <w:p w:rsidR="00EB1303" w:rsidRDefault="00EB1303">
      <w:pPr>
        <w:jc w:val="center"/>
        <w:rPr>
          <w:rFonts w:ascii="Times New Roman" w:eastAsia="黑体" w:hAnsi="Times New Roman" w:cs="Times New Roman" w:hint="eastAsia"/>
          <w:sz w:val="28"/>
          <w:szCs w:val="28"/>
        </w:rPr>
      </w:pPr>
    </w:p>
    <w:p w:rsidR="00CF15AD" w:rsidRDefault="00CF15AD" w:rsidP="00CF15AD">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EB1303" w:rsidRDefault="00EB1303">
      <w:pPr>
        <w:jc w:val="center"/>
        <w:rPr>
          <w:rFonts w:ascii="Times New Roman" w:eastAsia="黑体" w:hAnsi="Times New Roman" w:cs="Times New Roman"/>
          <w:sz w:val="28"/>
          <w:szCs w:val="28"/>
        </w:rPr>
      </w:pPr>
    </w:p>
    <w:p w:rsidR="00EB1303" w:rsidRDefault="00EB1303">
      <w:pPr>
        <w:jc w:val="center"/>
        <w:rPr>
          <w:rFonts w:ascii="Times New Roman" w:eastAsia="黑体" w:hAnsi="Times New Roman" w:cs="Times New Roman"/>
          <w:sz w:val="28"/>
          <w:szCs w:val="28"/>
        </w:rPr>
      </w:pPr>
    </w:p>
    <w:p w:rsidR="00EB1303" w:rsidRDefault="00EB1303">
      <w:pPr>
        <w:pStyle w:val="a0"/>
        <w:rPr>
          <w:rFonts w:ascii="Times New Roman" w:hAnsi="Times New Roman" w:cs="Times New Roman"/>
        </w:rPr>
        <w:sectPr w:rsidR="00EB1303">
          <w:footerReference w:type="default" r:id="rId9"/>
          <w:pgSz w:w="11906" w:h="16838"/>
          <w:pgMar w:top="1417" w:right="1588" w:bottom="1417" w:left="1588" w:header="851" w:footer="992" w:gutter="0"/>
          <w:pgNumType w:start="1"/>
          <w:cols w:space="425"/>
          <w:docGrid w:type="lines" w:linePitch="312"/>
        </w:sectPr>
      </w:pPr>
    </w:p>
    <w:p w:rsidR="00EB1303" w:rsidRDefault="000353EC">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lastRenderedPageBreak/>
        <w:t>收入支出决算总表</w:t>
      </w:r>
    </w:p>
    <w:p w:rsidR="00EB1303" w:rsidRDefault="000353EC" w:rsidP="00753C75">
      <w:pPr>
        <w:widowControl/>
        <w:tabs>
          <w:tab w:val="left" w:pos="4442"/>
          <w:tab w:val="left" w:pos="5045"/>
          <w:tab w:val="left" w:pos="6444"/>
          <w:tab w:val="left" w:pos="11477"/>
          <w:tab w:val="left" w:pos="12885"/>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EB1303" w:rsidRDefault="000353EC" w:rsidP="00753C75">
      <w:pPr>
        <w:widowControl/>
        <w:tabs>
          <w:tab w:val="left" w:pos="4442"/>
          <w:tab w:val="left" w:pos="5045"/>
          <w:tab w:val="left" w:pos="6444"/>
          <w:tab w:val="left" w:pos="12250"/>
          <w:tab w:val="left" w:pos="13102"/>
        </w:tabs>
        <w:ind w:right="800"/>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753C75">
        <w:rPr>
          <w:rFonts w:ascii="Times New Roman" w:eastAsia="仿宋_GB2312" w:hAnsi="Times New Roman" w:cs="Times New Roman" w:hint="eastAsia"/>
          <w:color w:val="000000"/>
          <w:kern w:val="0"/>
          <w:sz w:val="20"/>
          <w:szCs w:val="20"/>
          <w:lang w:bidi="ar"/>
        </w:rPr>
        <w:t>祁阳市</w:t>
      </w:r>
      <w:r w:rsidR="00753C75" w:rsidRPr="00753C75">
        <w:rPr>
          <w:rFonts w:ascii="Times New Roman" w:eastAsia="仿宋_GB2312" w:hAnsi="Times New Roman" w:cs="Times New Roman" w:hint="eastAsia"/>
          <w:color w:val="000000"/>
          <w:kern w:val="0"/>
          <w:sz w:val="20"/>
          <w:szCs w:val="20"/>
          <w:lang w:bidi="ar"/>
        </w:rPr>
        <w:t>浯溪碑林风景名胜区（陶铸故居）管理处</w:t>
      </w:r>
      <w:r>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4"/>
          <w:szCs w:val="24"/>
        </w:rPr>
        <w:tab/>
      </w:r>
      <w:r w:rsidR="00753C75">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EB1303">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EB130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EB130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105.19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0.80</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343.29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CF15AD">
            <w:pPr>
              <w:widowControl/>
              <w:jc w:val="left"/>
              <w:textAlignment w:val="center"/>
              <w:rPr>
                <w:rFonts w:ascii="Times New Roman" w:eastAsia="仿宋_GB2312" w:hAnsi="Times New Roman" w:cs="Times New Roman"/>
                <w:color w:val="000000"/>
                <w:sz w:val="22"/>
              </w:rPr>
            </w:pPr>
            <w:r w:rsidRPr="00CF15AD">
              <w:rPr>
                <w:rFonts w:ascii="Times New Roman" w:eastAsia="仿宋_GB2312" w:hAnsi="Times New Roman" w:cs="Times New Roman" w:hint="eastAsia"/>
                <w:color w:val="000000"/>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EB1303">
            <w:pPr>
              <w:jc w:val="right"/>
              <w:rPr>
                <w:rFonts w:ascii="Times New Roman" w:eastAsia="仿宋_GB2312" w:hAnsi="Times New Roman" w:cs="Times New Roman"/>
                <w:color w:val="000000"/>
                <w:sz w:val="22"/>
              </w:rPr>
            </w:pP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CF15A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七</w:t>
            </w:r>
            <w:r w:rsidR="000353EC">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w:t>
            </w:r>
            <w:r>
              <w:rPr>
                <w:rFonts w:ascii="Times New Roman" w:eastAsia="仿宋_GB2312" w:hAnsi="Times New Roman" w:cs="Times New Roman"/>
                <w:color w:val="000000"/>
                <w:sz w:val="22"/>
              </w:rPr>
              <w:t>08.52</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CF15A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八</w:t>
            </w:r>
            <w:r w:rsidR="000353EC">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社会保障与就业</w:t>
            </w:r>
            <w:r w:rsidR="000353EC">
              <w:rPr>
                <w:rFonts w:ascii="Times New Roman" w:eastAsia="仿宋_GB2312" w:hAnsi="Times New Roman" w:cs="Times New Roman"/>
                <w:color w:val="000000"/>
                <w:kern w:val="0"/>
                <w:sz w:val="22"/>
                <w:lang w:bidi="ar"/>
              </w:rPr>
              <w:t>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06.51</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CF15A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九</w:t>
            </w:r>
            <w:r w:rsidR="000353EC">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卫生健康</w:t>
            </w:r>
            <w:r w:rsidR="000353EC">
              <w:rPr>
                <w:rFonts w:ascii="Times New Roman" w:eastAsia="仿宋_GB2312" w:hAnsi="Times New Roman" w:cs="Times New Roman"/>
                <w:color w:val="000000"/>
                <w:kern w:val="0"/>
                <w:sz w:val="22"/>
                <w:lang w:bidi="ar"/>
              </w:rPr>
              <w:t>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9.20</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CF15AD">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w:t>
            </w:r>
            <w:r w:rsidR="000353EC">
              <w:rPr>
                <w:rFonts w:ascii="Times New Roman" w:eastAsia="仿宋_GB2312" w:hAnsi="Times New Roman" w:cs="Times New Roman"/>
                <w:color w:val="000000"/>
                <w:kern w:val="0"/>
                <w:sz w:val="22"/>
                <w:lang w:bidi="ar"/>
              </w:rPr>
              <w:t>、</w:t>
            </w:r>
            <w:r>
              <w:rPr>
                <w:rFonts w:ascii="Times New Roman" w:eastAsia="仿宋_GB2312" w:hAnsi="Times New Roman" w:cs="Times New Roman" w:hint="eastAsia"/>
                <w:color w:val="000000"/>
                <w:kern w:val="0"/>
                <w:sz w:val="22"/>
                <w:lang w:bidi="ar"/>
              </w:rPr>
              <w:t>节能环保</w:t>
            </w:r>
            <w:r w:rsidR="000353EC">
              <w:rPr>
                <w:rFonts w:ascii="Times New Roman" w:eastAsia="仿宋_GB2312" w:hAnsi="Times New Roman" w:cs="Times New Roman"/>
                <w:color w:val="000000"/>
                <w:kern w:val="0"/>
                <w:sz w:val="22"/>
                <w:lang w:bidi="ar"/>
              </w:rPr>
              <w:t>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w:t>
            </w:r>
            <w:r>
              <w:rPr>
                <w:rFonts w:ascii="Times New Roman" w:eastAsia="仿宋_GB2312" w:hAnsi="Times New Roman" w:cs="Times New Roman"/>
                <w:color w:val="000000"/>
                <w:sz w:val="22"/>
              </w:rPr>
              <w:t>.90</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4.05</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left"/>
              <w:rPr>
                <w:rFonts w:ascii="Times New Roman" w:eastAsia="仿宋_GB2312" w:hAnsi="Times New Roman" w:cs="Times New Roman"/>
                <w:color w:val="000000"/>
                <w:sz w:val="22"/>
              </w:rPr>
            </w:pPr>
            <w:r w:rsidRPr="00CF15AD">
              <w:rPr>
                <w:rFonts w:ascii="Times New Roman" w:eastAsia="仿宋_GB2312" w:hAnsi="Times New Roman" w:cs="Times New Roman" w:hint="eastAsia"/>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EB1303" w:rsidP="00CF15AD">
            <w:pPr>
              <w:jc w:val="right"/>
              <w:rPr>
                <w:rFonts w:ascii="Times New Roman" w:eastAsia="仿宋_GB2312" w:hAnsi="Times New Roman" w:cs="Times New Roman"/>
                <w:color w:val="000000"/>
                <w:sz w:val="22"/>
              </w:rPr>
            </w:pP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EB1303">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EB1303">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Pr="00CF15AD" w:rsidRDefault="00CF15AD" w:rsidP="00CF15AD">
            <w:pPr>
              <w:jc w:val="right"/>
              <w:rPr>
                <w:rFonts w:ascii="Times New Roman" w:eastAsia="仿宋_GB2312" w:hAnsi="Times New Roman" w:cs="Times New Roman"/>
                <w:color w:val="000000"/>
                <w:sz w:val="22"/>
              </w:rPr>
            </w:pPr>
            <w:r w:rsidRPr="00CF15AD">
              <w:rPr>
                <w:rFonts w:ascii="Times New Roman" w:eastAsia="仿宋_GB2312" w:hAnsi="Times New Roman" w:cs="Times New Roman" w:hint="eastAsia"/>
                <w:color w:val="000000"/>
                <w:sz w:val="22"/>
              </w:rPr>
              <w:t>5</w:t>
            </w:r>
            <w:r w:rsidRPr="00CF15AD">
              <w:rPr>
                <w:rFonts w:ascii="Times New Roman" w:eastAsia="仿宋_GB2312" w:hAnsi="Times New Roman" w:cs="Times New Roman"/>
                <w:color w:val="000000"/>
                <w:sz w:val="22"/>
              </w:rPr>
              <w:t>2</w:t>
            </w:r>
            <w:r>
              <w:rPr>
                <w:rFonts w:ascii="Times New Roman" w:eastAsia="仿宋_GB2312" w:hAnsi="Times New Roman" w:cs="Times New Roman"/>
                <w:color w:val="000000"/>
                <w:sz w:val="22"/>
              </w:rPr>
              <w:t>.</w:t>
            </w:r>
            <w:r w:rsidRPr="00CF15AD">
              <w:rPr>
                <w:rFonts w:ascii="Times New Roman" w:eastAsia="仿宋_GB2312" w:hAnsi="Times New Roman" w:cs="Times New Roman"/>
                <w:color w:val="000000"/>
                <w:sz w:val="22"/>
              </w:rPr>
              <w:t>26</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widowControl/>
              <w:jc w:val="center"/>
              <w:textAlignment w:val="center"/>
              <w:rPr>
                <w:rFonts w:ascii="Times New Roman" w:eastAsia="仿宋_GB2312" w:hAnsi="Times New Roman" w:cs="Times New Roman"/>
                <w:b/>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rsidP="00CF15AD">
            <w:pPr>
              <w:widowControl/>
              <w:jc w:val="left"/>
              <w:textAlignment w:val="center"/>
              <w:rPr>
                <w:rFonts w:ascii="Times New Roman" w:eastAsia="仿宋_GB2312" w:hAnsi="Times New Roman" w:cs="Times New Roman"/>
                <w:b/>
                <w:color w:val="000000"/>
                <w:kern w:val="0"/>
                <w:sz w:val="22"/>
                <w:lang w:bidi="ar"/>
              </w:rPr>
            </w:pPr>
            <w:r w:rsidRPr="00CF15AD">
              <w:rPr>
                <w:rFonts w:ascii="Times New Roman" w:eastAsia="仿宋_GB2312" w:hAnsi="Times New Roman" w:cs="Times New Roman" w:hint="eastAsia"/>
                <w:b/>
                <w:color w:val="000000"/>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rPr>
                <w:rFonts w:ascii="Times New Roman" w:eastAsia="仿宋_GB2312" w:hAnsi="Times New Roman" w:cs="Times New Roman"/>
                <w:color w:val="000000"/>
                <w:sz w:val="22"/>
              </w:rPr>
            </w:pP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widowControl/>
              <w:jc w:val="center"/>
              <w:textAlignment w:val="center"/>
              <w:rPr>
                <w:rFonts w:ascii="Times New Roman" w:eastAsia="仿宋_GB2312" w:hAnsi="Times New Roman" w:cs="Times New Roman"/>
                <w:b/>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Pr="00CF15AD" w:rsidRDefault="00CF15AD" w:rsidP="00CF15AD">
            <w:pPr>
              <w:widowControl/>
              <w:jc w:val="left"/>
              <w:textAlignment w:val="center"/>
              <w:rPr>
                <w:rFonts w:ascii="Times New Roman" w:eastAsia="仿宋_GB2312" w:hAnsi="Times New Roman" w:cs="Times New Roman"/>
                <w:color w:val="000000"/>
                <w:kern w:val="0"/>
                <w:sz w:val="22"/>
                <w:lang w:bidi="ar"/>
              </w:rPr>
            </w:pPr>
            <w:r w:rsidRPr="00CF15AD">
              <w:rPr>
                <w:rFonts w:ascii="Times New Roman" w:eastAsia="仿宋_GB2312" w:hAnsi="Times New Roman" w:cs="Times New Roman" w:hint="eastAsia"/>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329.24</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widowControl/>
              <w:jc w:val="center"/>
              <w:textAlignment w:val="center"/>
              <w:rPr>
                <w:rFonts w:ascii="Times New Roman" w:eastAsia="仿宋_GB2312" w:hAnsi="Times New Roman" w:cs="Times New Roman"/>
                <w:b/>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rsidP="00CF15AD">
            <w:pPr>
              <w:widowControl/>
              <w:jc w:val="left"/>
              <w:textAlignment w:val="center"/>
              <w:rPr>
                <w:rFonts w:ascii="Times New Roman" w:eastAsia="仿宋_GB2312" w:hAnsi="Times New Roman" w:cs="Times New Roman"/>
                <w:b/>
                <w:color w:val="000000"/>
                <w:kern w:val="0"/>
                <w:sz w:val="22"/>
                <w:lang w:bidi="ar"/>
              </w:rPr>
            </w:pPr>
            <w:r w:rsidRPr="00CF15AD">
              <w:rPr>
                <w:rFonts w:ascii="Times New Roman" w:eastAsia="仿宋_GB2312" w:hAnsi="Times New Roman" w:cs="Times New Roman" w:hint="eastAsia"/>
                <w:b/>
                <w:color w:val="000000"/>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15AD" w:rsidRDefault="00CF15A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F15AD" w:rsidRDefault="00CF15AD">
            <w:pPr>
              <w:rPr>
                <w:rFonts w:ascii="Times New Roman" w:eastAsia="仿宋_GB2312" w:hAnsi="Times New Roman" w:cs="Times New Roman"/>
                <w:color w:val="000000"/>
                <w:sz w:val="22"/>
              </w:rPr>
            </w:pP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448.48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448.48</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CF15A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Default="00CF15AD" w:rsidP="00CF15AD">
            <w:pPr>
              <w:jc w:val="right"/>
              <w:rPr>
                <w:rFonts w:ascii="Times New Roman" w:eastAsia="仿宋_GB2312" w:hAnsi="Times New Roman" w:cs="Times New Roman"/>
                <w:color w:val="000000"/>
                <w:sz w:val="22"/>
              </w:rPr>
            </w:pPr>
            <w:r w:rsidRPr="00CF15AD">
              <w:rPr>
                <w:rFonts w:ascii="Times New Roman" w:eastAsia="仿宋_GB2312" w:hAnsi="Times New Roman" w:cs="Times New Roman"/>
                <w:color w:val="000000"/>
                <w:sz w:val="22"/>
              </w:rPr>
              <w:t>2448</w:t>
            </w:r>
            <w:r>
              <w:rPr>
                <w:rFonts w:ascii="Times New Roman" w:eastAsia="仿宋_GB2312" w:hAnsi="Times New Roman" w:cs="Times New Roman"/>
                <w:color w:val="000000"/>
                <w:sz w:val="22"/>
              </w:rPr>
              <w:t>.</w:t>
            </w:r>
            <w:r w:rsidRPr="00CF15AD">
              <w:rPr>
                <w:rFonts w:ascii="Times New Roman" w:eastAsia="仿宋_GB2312" w:hAnsi="Times New Roman" w:cs="Times New Roman"/>
                <w:color w:val="000000"/>
                <w:sz w:val="22"/>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B1303" w:rsidRPr="00CF15AD" w:rsidRDefault="00CF15AD" w:rsidP="00CF15AD">
            <w:pPr>
              <w:jc w:val="right"/>
              <w:rPr>
                <w:rFonts w:ascii="Times New Roman" w:eastAsia="仿宋_GB2312" w:hAnsi="Times New Roman" w:cs="Times New Roman"/>
                <w:color w:val="000000"/>
                <w:sz w:val="22"/>
              </w:rPr>
            </w:pPr>
            <w:r w:rsidRPr="00CF15AD">
              <w:rPr>
                <w:rFonts w:ascii="Times New Roman" w:eastAsia="仿宋_GB2312" w:hAnsi="Times New Roman" w:cs="Times New Roman" w:hint="eastAsia"/>
                <w:color w:val="000000"/>
                <w:sz w:val="22"/>
              </w:rPr>
              <w:t>2</w:t>
            </w:r>
            <w:r w:rsidRPr="00CF15AD">
              <w:rPr>
                <w:rFonts w:ascii="Times New Roman" w:eastAsia="仿宋_GB2312" w:hAnsi="Times New Roman" w:cs="Times New Roman"/>
                <w:color w:val="000000"/>
                <w:sz w:val="22"/>
              </w:rPr>
              <w:t>448</w:t>
            </w:r>
            <w:r>
              <w:rPr>
                <w:rFonts w:ascii="Times New Roman" w:eastAsia="仿宋_GB2312" w:hAnsi="Times New Roman" w:cs="Times New Roman"/>
                <w:color w:val="000000"/>
                <w:sz w:val="22"/>
              </w:rPr>
              <w:t>.</w:t>
            </w:r>
            <w:r w:rsidRPr="00CF15AD">
              <w:rPr>
                <w:rFonts w:ascii="Times New Roman" w:eastAsia="仿宋_GB2312" w:hAnsi="Times New Roman" w:cs="Times New Roman"/>
                <w:color w:val="000000"/>
                <w:sz w:val="22"/>
              </w:rPr>
              <w:t>48</w:t>
            </w:r>
          </w:p>
        </w:tc>
      </w:tr>
    </w:tbl>
    <w:p w:rsidR="00EB1303" w:rsidRDefault="00EB1303">
      <w:pPr>
        <w:widowControl/>
        <w:jc w:val="left"/>
        <w:textAlignment w:val="center"/>
        <w:rPr>
          <w:rFonts w:ascii="Times New Roman" w:eastAsia="宋体" w:hAnsi="Times New Roman" w:cs="Times New Roman"/>
          <w:color w:val="000000"/>
          <w:kern w:val="0"/>
          <w:sz w:val="24"/>
          <w:szCs w:val="24"/>
          <w:lang w:bidi="ar"/>
        </w:rPr>
      </w:pPr>
    </w:p>
    <w:p w:rsidR="00EB1303" w:rsidRDefault="000353EC">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EB1303" w:rsidRDefault="000353EC">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EB1303" w:rsidRDefault="00EB1303">
      <w:pPr>
        <w:widowControl/>
        <w:spacing w:line="400" w:lineRule="exact"/>
        <w:jc w:val="center"/>
        <w:textAlignment w:val="center"/>
        <w:rPr>
          <w:rFonts w:ascii="Times New Roman" w:eastAsia="黑体" w:hAnsi="Times New Roman" w:cs="Times New Roman"/>
          <w:color w:val="000000"/>
          <w:kern w:val="0"/>
          <w:sz w:val="32"/>
          <w:szCs w:val="32"/>
          <w:lang w:bidi="ar"/>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EB1303" w:rsidRDefault="000353EC">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EB1303" w:rsidRDefault="000353EC" w:rsidP="00753C75">
      <w:pPr>
        <w:tabs>
          <w:tab w:val="left" w:pos="630"/>
          <w:tab w:val="left" w:pos="2100"/>
          <w:tab w:val="left" w:pos="3895"/>
          <w:tab w:val="left" w:pos="5690"/>
          <w:tab w:val="left" w:pos="7485"/>
          <w:tab w:val="left" w:pos="9280"/>
          <w:tab w:val="left" w:pos="12235"/>
          <w:tab w:val="left" w:pos="12870"/>
        </w:tabs>
        <w:ind w:right="800"/>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sidR="00753C75" w:rsidRPr="00753C75">
        <w:rPr>
          <w:rFonts w:ascii="Times New Roman" w:eastAsia="仿宋_GB2312" w:hAnsi="Times New Roman" w:cs="Times New Roman" w:hint="eastAsia"/>
          <w:color w:val="000000"/>
          <w:sz w:val="20"/>
          <w:szCs w:val="20"/>
        </w:rPr>
        <w:t>祁阳市浯溪碑林风景名胜区（陶铸故居）管理处</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988"/>
        <w:gridCol w:w="3969"/>
        <w:gridCol w:w="1417"/>
        <w:gridCol w:w="1418"/>
        <w:gridCol w:w="1417"/>
        <w:gridCol w:w="992"/>
        <w:gridCol w:w="1185"/>
        <w:gridCol w:w="1897"/>
        <w:gridCol w:w="1383"/>
      </w:tblGrid>
      <w:tr w:rsidR="00EB1303" w:rsidTr="000B454A">
        <w:trPr>
          <w:trHeight w:val="450"/>
          <w:jc w:val="center"/>
        </w:trPr>
        <w:tc>
          <w:tcPr>
            <w:tcW w:w="4957"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EB1303" w:rsidTr="000B454A">
        <w:trPr>
          <w:trHeight w:hRule="exact" w:val="3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96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1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r>
      <w:tr w:rsidR="00EB1303" w:rsidTr="000B454A">
        <w:trPr>
          <w:trHeight w:val="312"/>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3969" w:type="dxa"/>
            <w:vMerge/>
            <w:tcBorders>
              <w:top w:val="nil"/>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EB1303" w:rsidRDefault="00EB1303">
            <w:pPr>
              <w:rPr>
                <w:rFonts w:ascii="Times New Roman" w:eastAsia="仿宋_GB2312" w:hAnsi="Times New Roman" w:cs="Times New Roman"/>
                <w:sz w:val="24"/>
                <w:szCs w:val="24"/>
              </w:rPr>
            </w:pPr>
          </w:p>
        </w:tc>
      </w:tr>
      <w:tr w:rsidR="00EB1303" w:rsidTr="000B454A">
        <w:trPr>
          <w:trHeight w:val="450"/>
          <w:jc w:val="center"/>
        </w:trPr>
        <w:tc>
          <w:tcPr>
            <w:tcW w:w="495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9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1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EB1303" w:rsidTr="000B454A">
        <w:trPr>
          <w:trHeight w:val="450"/>
          <w:jc w:val="center"/>
        </w:trPr>
        <w:tc>
          <w:tcPr>
            <w:tcW w:w="495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Default="000353EC">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B454A">
            <w:pPr>
              <w:jc w:val="right"/>
              <w:rPr>
                <w:rFonts w:ascii="Times New Roman" w:eastAsia="仿宋_GB2312" w:hAnsi="Times New Roman" w:cs="Times New Roman"/>
                <w:sz w:val="24"/>
                <w:szCs w:val="24"/>
              </w:rPr>
            </w:pPr>
            <w:r>
              <w:rPr>
                <w:rFonts w:ascii="Times New Roman" w:eastAsia="仿宋_GB2312" w:hAnsi="Times New Roman" w:cs="Times New Roman" w:hint="eastAsia"/>
              </w:rPr>
              <w:t>2</w:t>
            </w:r>
            <w:r>
              <w:rPr>
                <w:rFonts w:ascii="Times New Roman" w:eastAsia="仿宋_GB2312" w:hAnsi="Times New Roman" w:cs="Times New Roman"/>
              </w:rPr>
              <w:t>448.48</w:t>
            </w:r>
            <w:r w:rsidR="000353EC">
              <w:rPr>
                <w:rFonts w:ascii="Times New Roman" w:eastAsia="仿宋_GB2312" w:hAnsi="Times New Roman" w:cs="Times New Roman"/>
              </w:rPr>
              <w:t xml:space="preserve">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B454A">
            <w:pPr>
              <w:jc w:val="right"/>
              <w:rPr>
                <w:rFonts w:ascii="Times New Roman" w:eastAsia="仿宋_GB2312" w:hAnsi="Times New Roman" w:cs="Times New Roman"/>
                <w:sz w:val="24"/>
                <w:szCs w:val="24"/>
              </w:rPr>
            </w:pPr>
            <w:r>
              <w:rPr>
                <w:rFonts w:ascii="Times New Roman" w:eastAsia="仿宋_GB2312" w:hAnsi="Times New Roman" w:cs="Times New Roman" w:hint="eastAsia"/>
              </w:rPr>
              <w:t>2</w:t>
            </w:r>
            <w:r>
              <w:rPr>
                <w:rFonts w:ascii="Times New Roman" w:eastAsia="仿宋_GB2312" w:hAnsi="Times New Roman" w:cs="Times New Roman"/>
              </w:rPr>
              <w:t>448.48</w:t>
            </w:r>
            <w:r w:rsidR="000353EC">
              <w:rPr>
                <w:rFonts w:ascii="Times New Roman" w:eastAsia="仿宋_GB2312" w:hAnsi="Times New Roman" w:cs="Times New Roman"/>
              </w:rPr>
              <w:t xml:space="preserve">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1303"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201</w:t>
            </w:r>
            <w:r w:rsidRPr="000B454A">
              <w:rPr>
                <w:rFonts w:ascii="Times New Roman" w:eastAsia="仿宋_GB2312" w:hAnsi="Times New Roman" w:cs="Times New Roman"/>
                <w:sz w:val="20"/>
                <w:szCs w:val="20"/>
              </w:rPr>
              <w:t>3202</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一般行政管理事务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rPr>
              <w:t>0.80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rPr>
              <w:t>0.80</w:t>
            </w:r>
            <w:r w:rsidR="000353EC">
              <w:rPr>
                <w:rFonts w:ascii="Times New Roman" w:eastAsia="仿宋_GB2312" w:hAnsi="Times New Roman" w:cs="Times New Roman"/>
              </w:rPr>
              <w:t xml:space="preserve">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1303"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070101</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行政运行</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rPr>
              <w:t>0.80</w:t>
            </w:r>
            <w:r w:rsidR="000353EC">
              <w:rPr>
                <w:rFonts w:ascii="Times New Roman" w:eastAsia="仿宋_GB2312" w:hAnsi="Times New Roman" w:cs="Times New Roman"/>
              </w:rPr>
              <w:t xml:space="preserve">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rPr>
              <w:t>0.80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1303"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070102</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一般行政管理事务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1</w:t>
            </w:r>
            <w:r>
              <w:rPr>
                <w:rFonts w:ascii="Times New Roman" w:eastAsia="仿宋_GB2312" w:hAnsi="Times New Roman" w:cs="Times New Roman"/>
              </w:rPr>
              <w:t>6.55</w:t>
            </w:r>
            <w:r w:rsidR="000353EC">
              <w:rPr>
                <w:rFonts w:ascii="Times New Roman" w:eastAsia="仿宋_GB2312" w:hAnsi="Times New Roman" w:cs="Times New Roman"/>
              </w:rPr>
              <w:t xml:space="preserve">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1</w:t>
            </w:r>
            <w:r>
              <w:rPr>
                <w:rFonts w:ascii="Times New Roman" w:eastAsia="仿宋_GB2312" w:hAnsi="Times New Roman" w:cs="Times New Roman"/>
              </w:rPr>
              <w:t>6.55</w:t>
            </w:r>
            <w:r w:rsidR="000353EC">
              <w:rPr>
                <w:rFonts w:ascii="Times New Roman" w:eastAsia="仿宋_GB2312" w:hAnsi="Times New Roman" w:cs="Times New Roman"/>
              </w:rPr>
              <w:t xml:space="preserve">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EB1303"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070105</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文化展示及纪念机构</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7.56</w:t>
            </w:r>
            <w:r w:rsidR="000353EC">
              <w:rPr>
                <w:rFonts w:ascii="Times New Roman" w:eastAsia="仿宋_GB2312" w:hAnsi="Times New Roman" w:cs="Times New Roman"/>
              </w:rPr>
              <w:t xml:space="preserve">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7.56</w:t>
            </w:r>
            <w:r w:rsidR="000353EC">
              <w:rPr>
                <w:rFonts w:ascii="Times New Roman" w:eastAsia="仿宋_GB2312" w:hAnsi="Times New Roman" w:cs="Times New Roman"/>
              </w:rPr>
              <w:t xml:space="preserve">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070201</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行政运行</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00.67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00.67</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070202</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一般行政管理事务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4.21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4.21</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070205</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博物馆</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4.97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4.97</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079999</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其他文化旅游体育与传媒支出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73.76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73.76</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080505</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机关事业单位基本养老保险缴费支出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9.67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6</w:t>
            </w:r>
            <w:r>
              <w:rPr>
                <w:rFonts w:ascii="Times New Roman" w:eastAsia="仿宋_GB2312" w:hAnsi="Times New Roman" w:cs="Times New Roman"/>
              </w:rPr>
              <w:t>9.67</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080506</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机关事业单位职业年金缴费支出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3</w:t>
            </w:r>
            <w:r>
              <w:rPr>
                <w:rFonts w:ascii="Times New Roman" w:eastAsia="仿宋_GB2312" w:hAnsi="Times New Roman" w:cs="Times New Roman"/>
              </w:rPr>
              <w:t>4.84</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3</w:t>
            </w:r>
            <w:r>
              <w:rPr>
                <w:rFonts w:ascii="Times New Roman" w:eastAsia="仿宋_GB2312" w:hAnsi="Times New Roman" w:cs="Times New Roman"/>
              </w:rPr>
              <w:t>4.84</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089999</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其他社会保障和就业支出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.00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lastRenderedPageBreak/>
              <w:t>2</w:t>
            </w:r>
            <w:r w:rsidRPr="000B454A">
              <w:rPr>
                <w:rFonts w:ascii="Times New Roman" w:eastAsia="仿宋_GB2312" w:hAnsi="Times New Roman" w:cs="Times New Roman"/>
                <w:sz w:val="20"/>
                <w:szCs w:val="20"/>
              </w:rPr>
              <w:t>101102</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事业单位医疗</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9.2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9.2</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110406</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自然保护地</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7</w:t>
            </w:r>
            <w:r>
              <w:rPr>
                <w:rFonts w:ascii="Times New Roman" w:eastAsia="仿宋_GB2312" w:hAnsi="Times New Roman" w:cs="Times New Roman"/>
              </w:rPr>
              <w:t>.90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7</w:t>
            </w:r>
            <w:r>
              <w:rPr>
                <w:rFonts w:ascii="Times New Roman" w:eastAsia="仿宋_GB2312" w:hAnsi="Times New Roman" w:cs="Times New Roman"/>
              </w:rPr>
              <w:t>.90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120803</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城市建设支出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.00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2</w:t>
            </w:r>
            <w:r>
              <w:rPr>
                <w:rFonts w:ascii="Times New Roman" w:eastAsia="仿宋_GB2312" w:hAnsi="Times New Roman" w:cs="Times New Roman"/>
              </w:rPr>
              <w:t>.00</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120899</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rsidP="00CF15AD">
            <w:pPr>
              <w:widowControl/>
              <w:rPr>
                <w:rFonts w:ascii="宋体" w:eastAsia="宋体" w:hAnsi="宋体" w:cs="宋体" w:hint="eastAsia"/>
                <w:color w:val="000000"/>
                <w:kern w:val="0"/>
                <w:sz w:val="20"/>
                <w:szCs w:val="20"/>
              </w:rPr>
            </w:pPr>
            <w:r w:rsidRPr="000B454A">
              <w:rPr>
                <w:rFonts w:hint="eastAsia"/>
                <w:color w:val="000000"/>
                <w:sz w:val="20"/>
                <w:szCs w:val="20"/>
              </w:rPr>
              <w:t>其他国有土地使用权出让收入安排的支出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2.05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rPr>
              <w:t>2.05</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CF15AD"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210201</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F15AD"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住房公积金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5</w:t>
            </w:r>
            <w:r>
              <w:rPr>
                <w:rFonts w:ascii="Times New Roman" w:eastAsia="仿宋_GB2312" w:hAnsi="Times New Roman" w:cs="Times New Roman"/>
              </w:rPr>
              <w:t>2.26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r>
              <w:rPr>
                <w:rFonts w:ascii="Times New Roman" w:eastAsia="仿宋_GB2312" w:hAnsi="Times New Roman" w:cs="Times New Roman" w:hint="eastAsia"/>
              </w:rPr>
              <w:t>5</w:t>
            </w:r>
            <w:r>
              <w:rPr>
                <w:rFonts w:ascii="Times New Roman" w:eastAsia="仿宋_GB2312" w:hAnsi="Times New Roman" w:cs="Times New Roman"/>
              </w:rPr>
              <w:t>2.26</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F15AD" w:rsidRDefault="00CF15AD">
            <w:pPr>
              <w:jc w:val="right"/>
              <w:rPr>
                <w:rFonts w:ascii="Times New Roman" w:eastAsia="仿宋_GB2312" w:hAnsi="Times New Roman" w:cs="Times New Roman"/>
              </w:rPr>
            </w:pPr>
          </w:p>
        </w:tc>
      </w:tr>
      <w:tr w:rsidR="00EB1303" w:rsidTr="000B454A">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pPr>
              <w:rPr>
                <w:rFonts w:ascii="Times New Roman" w:eastAsia="仿宋_GB2312" w:hAnsi="Times New Roman" w:cs="Times New Roman"/>
                <w:sz w:val="20"/>
                <w:szCs w:val="20"/>
              </w:rPr>
            </w:pPr>
            <w:r w:rsidRPr="000B454A">
              <w:rPr>
                <w:rFonts w:ascii="Times New Roman" w:eastAsia="仿宋_GB2312" w:hAnsi="Times New Roman" w:cs="Times New Roman" w:hint="eastAsia"/>
                <w:sz w:val="20"/>
                <w:szCs w:val="20"/>
              </w:rPr>
              <w:t>2</w:t>
            </w:r>
            <w:r w:rsidRPr="000B454A">
              <w:rPr>
                <w:rFonts w:ascii="Times New Roman" w:eastAsia="仿宋_GB2312" w:hAnsi="Times New Roman" w:cs="Times New Roman"/>
                <w:sz w:val="20"/>
                <w:szCs w:val="20"/>
              </w:rPr>
              <w:t>290402</w:t>
            </w:r>
          </w:p>
        </w:tc>
        <w:tc>
          <w:tcPr>
            <w:tcW w:w="396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B1303" w:rsidRPr="000B454A" w:rsidRDefault="00CF15AD" w:rsidP="00CF15AD">
            <w:pPr>
              <w:widowControl/>
              <w:rPr>
                <w:rFonts w:ascii="宋体" w:eastAsia="宋体" w:hAnsi="宋体" w:cs="宋体" w:hint="eastAsia"/>
                <w:color w:val="000000"/>
                <w:kern w:val="0"/>
                <w:sz w:val="16"/>
                <w:szCs w:val="16"/>
              </w:rPr>
            </w:pPr>
            <w:r w:rsidRPr="000B454A">
              <w:rPr>
                <w:rFonts w:hint="eastAsia"/>
                <w:color w:val="000000"/>
                <w:sz w:val="16"/>
                <w:szCs w:val="16"/>
              </w:rPr>
              <w:t>其他地方自行试点项目收益专项债券收入安排的支出</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1</w:t>
            </w:r>
            <w:r>
              <w:rPr>
                <w:rFonts w:ascii="Times New Roman" w:eastAsia="仿宋_GB2312" w:hAnsi="Times New Roman" w:cs="Times New Roman"/>
              </w:rPr>
              <w:t>329.24</w:t>
            </w:r>
            <w:r w:rsidR="000353EC">
              <w:rPr>
                <w:rFonts w:ascii="Times New Roman" w:eastAsia="仿宋_GB2312" w:hAnsi="Times New Roman" w:cs="Times New Roman"/>
              </w:rPr>
              <w:t xml:space="preserve">　</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CF15AD">
            <w:pPr>
              <w:jc w:val="right"/>
              <w:rPr>
                <w:rFonts w:ascii="Times New Roman" w:eastAsia="仿宋_GB2312" w:hAnsi="Times New Roman" w:cs="Times New Roman"/>
                <w:sz w:val="24"/>
                <w:szCs w:val="24"/>
              </w:rPr>
            </w:pPr>
            <w:r>
              <w:rPr>
                <w:rFonts w:ascii="Times New Roman" w:eastAsia="仿宋_GB2312" w:hAnsi="Times New Roman" w:cs="Times New Roman" w:hint="eastAsia"/>
              </w:rPr>
              <w:t>1</w:t>
            </w:r>
            <w:r>
              <w:rPr>
                <w:rFonts w:ascii="Times New Roman" w:eastAsia="仿宋_GB2312" w:hAnsi="Times New Roman" w:cs="Times New Roman"/>
              </w:rPr>
              <w:t>329.24</w:t>
            </w:r>
            <w:r w:rsidR="000353EC">
              <w:rPr>
                <w:rFonts w:ascii="Times New Roman" w:eastAsia="仿宋_GB2312" w:hAnsi="Times New Roman" w:cs="Times New Roman"/>
              </w:rPr>
              <w:t xml:space="preserve">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1303" w:rsidRDefault="000353EC">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EB1303" w:rsidRDefault="000353EC">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EB1303" w:rsidRDefault="000353EC">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EB1303" w:rsidRDefault="000353EC">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EB1303" w:rsidRDefault="000353EC" w:rsidP="00753C75">
      <w:pPr>
        <w:widowControl/>
        <w:tabs>
          <w:tab w:val="left" w:pos="1236"/>
          <w:tab w:val="left" w:pos="1499"/>
          <w:tab w:val="left" w:pos="2980"/>
          <w:tab w:val="left" w:pos="4932"/>
          <w:tab w:val="left" w:pos="6923"/>
          <w:tab w:val="left" w:pos="8914"/>
          <w:tab w:val="left" w:pos="10905"/>
          <w:tab w:val="left" w:pos="12115"/>
        </w:tabs>
        <w:ind w:right="800" w:firstLineChars="200" w:firstLine="400"/>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753C75" w:rsidRPr="00753C75">
        <w:rPr>
          <w:rFonts w:ascii="Times New Roman" w:eastAsia="仿宋_GB2312" w:hAnsi="Times New Roman" w:cs="Times New Roman" w:hint="eastAsia"/>
          <w:color w:val="000000"/>
          <w:kern w:val="0"/>
          <w:sz w:val="20"/>
          <w:szCs w:val="20"/>
        </w:rPr>
        <w:t>祁阳市浯溪碑林风景名胜区（陶铸故居）管理处</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759" w:type="pct"/>
        <w:jc w:val="center"/>
        <w:tblLook w:val="04A0" w:firstRow="1" w:lastRow="0" w:firstColumn="1" w:lastColumn="0" w:noHBand="0" w:noVBand="1"/>
      </w:tblPr>
      <w:tblGrid>
        <w:gridCol w:w="1172"/>
        <w:gridCol w:w="3897"/>
        <w:gridCol w:w="1729"/>
        <w:gridCol w:w="1276"/>
        <w:gridCol w:w="1276"/>
        <w:gridCol w:w="1420"/>
        <w:gridCol w:w="1273"/>
        <w:gridCol w:w="1276"/>
      </w:tblGrid>
      <w:tr w:rsidR="00B577B0" w:rsidTr="00B577B0">
        <w:trPr>
          <w:trHeight w:val="595"/>
          <w:jc w:val="center"/>
        </w:trPr>
        <w:tc>
          <w:tcPr>
            <w:tcW w:w="19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4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B577B0" w:rsidTr="00B577B0">
        <w:trPr>
          <w:trHeight w:hRule="exact" w:val="312"/>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463" w:type="pct"/>
            <w:vMerge w:val="restart"/>
            <w:tcBorders>
              <w:top w:val="nil"/>
              <w:left w:val="single" w:sz="4" w:space="0" w:color="auto"/>
              <w:bottom w:val="single" w:sz="4" w:space="0" w:color="auto"/>
              <w:right w:val="single" w:sz="4" w:space="0" w:color="auto"/>
            </w:tcBorders>
            <w:shd w:val="clear" w:color="000000" w:fill="FFFFFF"/>
            <w:vAlign w:val="center"/>
          </w:tcPr>
          <w:p w:rsidR="00EB1303" w:rsidRDefault="000353E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4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b/>
                <w:bCs/>
                <w:kern w:val="0"/>
                <w:sz w:val="24"/>
                <w:szCs w:val="24"/>
              </w:rPr>
            </w:pPr>
          </w:p>
        </w:tc>
      </w:tr>
      <w:tr w:rsidR="00B577B0" w:rsidTr="00B577B0">
        <w:trPr>
          <w:trHeight w:val="595"/>
          <w:jc w:val="center"/>
        </w:trPr>
        <w:tc>
          <w:tcPr>
            <w:tcW w:w="440"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1463" w:type="pct"/>
            <w:vMerge/>
            <w:tcBorders>
              <w:top w:val="nil"/>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64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533"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 w:val="24"/>
                <w:szCs w:val="24"/>
              </w:rPr>
            </w:pPr>
          </w:p>
        </w:tc>
      </w:tr>
      <w:tr w:rsidR="00B577B0" w:rsidTr="00B577B0">
        <w:trPr>
          <w:trHeight w:val="595"/>
          <w:jc w:val="center"/>
        </w:trPr>
        <w:tc>
          <w:tcPr>
            <w:tcW w:w="190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49"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79"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79"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33"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78"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479" w:type="pct"/>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B577B0" w:rsidTr="00B577B0">
        <w:trPr>
          <w:trHeight w:val="595"/>
          <w:jc w:val="center"/>
        </w:trPr>
        <w:tc>
          <w:tcPr>
            <w:tcW w:w="190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4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448.48</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56.02</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592.46</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kern w:val="0"/>
                <w:sz w:val="20"/>
                <w:szCs w:val="20"/>
              </w:rPr>
              <w:t>2013202</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一般行政管理事务</w:t>
            </w:r>
          </w:p>
        </w:tc>
        <w:tc>
          <w:tcPr>
            <w:tcW w:w="64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Pr>
                <w:rFonts w:ascii="Times New Roman" w:eastAsia="仿宋_GB2312" w:hAnsi="Times New Roman" w:cs="Times New Roman"/>
                <w:kern w:val="0"/>
                <w:sz w:val="24"/>
                <w:szCs w:val="24"/>
              </w:rPr>
              <w:t>.80</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B454A">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Pr>
                <w:rFonts w:ascii="Times New Roman" w:eastAsia="仿宋_GB2312" w:hAnsi="Times New Roman" w:cs="Times New Roman"/>
                <w:kern w:val="0"/>
                <w:sz w:val="24"/>
                <w:szCs w:val="24"/>
              </w:rPr>
              <w:t>.80</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070101</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行政运行</w:t>
            </w:r>
          </w:p>
        </w:tc>
        <w:tc>
          <w:tcPr>
            <w:tcW w:w="64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Pr>
                <w:rFonts w:ascii="Times New Roman" w:eastAsia="仿宋_GB2312" w:hAnsi="Times New Roman" w:cs="Times New Roman"/>
                <w:kern w:val="0"/>
                <w:sz w:val="24"/>
                <w:szCs w:val="24"/>
              </w:rPr>
              <w:t>.8</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Pr>
                <w:rFonts w:ascii="Times New Roman" w:eastAsia="仿宋_GB2312" w:hAnsi="Times New Roman" w:cs="Times New Roman"/>
                <w:kern w:val="0"/>
                <w:sz w:val="24"/>
                <w:szCs w:val="24"/>
              </w:rPr>
              <w:t>.8</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070102</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一般行政管理事务</w:t>
            </w:r>
          </w:p>
        </w:tc>
        <w:tc>
          <w:tcPr>
            <w:tcW w:w="64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6.55</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16.55</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070105</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文化展示及纪念机构</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kern w:val="0"/>
                <w:sz w:val="24"/>
                <w:szCs w:val="24"/>
              </w:rPr>
              <w:t>7.56</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kern w:val="0"/>
                <w:sz w:val="24"/>
                <w:szCs w:val="24"/>
              </w:rPr>
              <w:t>7.56</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070201</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行政运行</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00.67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00.67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070202</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一般行政管理事务</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4.21</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4.21</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070205</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博物馆</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4.97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4.97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079999</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其他文化旅游体育与传媒支出</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73.76</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73.76</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lastRenderedPageBreak/>
              <w:t>2</w:t>
            </w:r>
            <w:r w:rsidRPr="000B454A">
              <w:rPr>
                <w:rFonts w:ascii="Times New Roman" w:eastAsia="仿宋_GB2312" w:hAnsi="Times New Roman" w:cs="Times New Roman"/>
                <w:kern w:val="0"/>
                <w:sz w:val="20"/>
                <w:szCs w:val="20"/>
              </w:rPr>
              <w:t>080505</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机关事业单位基本养老保险缴费支出</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9.67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kern w:val="0"/>
                <w:sz w:val="24"/>
                <w:szCs w:val="24"/>
              </w:rPr>
              <w:t>9.67</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080506</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机关事业单位职业年金缴费支出</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kern w:val="0"/>
                <w:sz w:val="24"/>
                <w:szCs w:val="24"/>
              </w:rPr>
              <w:t>4.84</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r>
              <w:rPr>
                <w:rFonts w:ascii="Times New Roman" w:eastAsia="仿宋_GB2312" w:hAnsi="Times New Roman" w:cs="Times New Roman"/>
                <w:kern w:val="0"/>
                <w:sz w:val="24"/>
                <w:szCs w:val="24"/>
              </w:rPr>
              <w:t>4.84</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089999</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其他社会保障和就业支出</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.00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.00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101102</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事业单位医疗</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9.20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9.20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110406</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自然保护地</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r>
              <w:rPr>
                <w:rFonts w:ascii="Times New Roman" w:eastAsia="仿宋_GB2312" w:hAnsi="Times New Roman" w:cs="Times New Roman"/>
                <w:kern w:val="0"/>
                <w:sz w:val="24"/>
                <w:szCs w:val="24"/>
              </w:rPr>
              <w:t>.90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r>
              <w:rPr>
                <w:rFonts w:ascii="Times New Roman" w:eastAsia="仿宋_GB2312" w:hAnsi="Times New Roman" w:cs="Times New Roman"/>
                <w:kern w:val="0"/>
                <w:sz w:val="24"/>
                <w:szCs w:val="24"/>
              </w:rPr>
              <w:t>.90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120803</w:t>
            </w:r>
          </w:p>
        </w:tc>
        <w:tc>
          <w:tcPr>
            <w:tcW w:w="1463" w:type="pct"/>
            <w:tcBorders>
              <w:top w:val="nil"/>
              <w:left w:val="nil"/>
              <w:bottom w:val="single" w:sz="4" w:space="0" w:color="auto"/>
              <w:right w:val="single" w:sz="4" w:space="0" w:color="auto"/>
            </w:tcBorders>
            <w:shd w:val="clear" w:color="000000" w:fill="FFFFFF"/>
            <w:noWrap/>
            <w:vAlign w:val="center"/>
          </w:tcPr>
          <w:p w:rsidR="000B454A"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城市建设支出</w:t>
            </w:r>
          </w:p>
        </w:tc>
        <w:tc>
          <w:tcPr>
            <w:tcW w:w="64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.00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kern w:val="0"/>
                <w:sz w:val="24"/>
                <w:szCs w:val="24"/>
              </w:rPr>
              <w:t>.00</w:t>
            </w:r>
          </w:p>
        </w:tc>
        <w:tc>
          <w:tcPr>
            <w:tcW w:w="479" w:type="pct"/>
            <w:tcBorders>
              <w:top w:val="nil"/>
              <w:left w:val="nil"/>
              <w:bottom w:val="single" w:sz="4" w:space="0" w:color="auto"/>
              <w:right w:val="single" w:sz="4" w:space="0" w:color="auto"/>
            </w:tcBorders>
            <w:noWrap/>
            <w:vAlign w:val="center"/>
          </w:tcPr>
          <w:p w:rsidR="000B454A"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p>
        </w:tc>
        <w:tc>
          <w:tcPr>
            <w:tcW w:w="533"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8"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c>
          <w:tcPr>
            <w:tcW w:w="479" w:type="pct"/>
            <w:tcBorders>
              <w:top w:val="nil"/>
              <w:left w:val="nil"/>
              <w:bottom w:val="single" w:sz="4" w:space="0" w:color="auto"/>
              <w:right w:val="single" w:sz="4" w:space="0" w:color="auto"/>
            </w:tcBorders>
            <w:noWrap/>
            <w:vAlign w:val="center"/>
          </w:tcPr>
          <w:p w:rsidR="000B454A" w:rsidRDefault="000B454A">
            <w:pPr>
              <w:widowControl/>
              <w:jc w:val="right"/>
              <w:rPr>
                <w:rFonts w:ascii="Times New Roman" w:eastAsia="仿宋_GB2312" w:hAnsi="Times New Roman" w:cs="Times New Roman"/>
                <w:kern w:val="0"/>
                <w:sz w:val="24"/>
                <w:szCs w:val="24"/>
              </w:rPr>
            </w:pP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120899</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其他国有土地使用权出让收入安排的支出</w:t>
            </w:r>
          </w:p>
        </w:tc>
        <w:tc>
          <w:tcPr>
            <w:tcW w:w="64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2.05</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2.05</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210201</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住房公积金</w:t>
            </w:r>
          </w:p>
        </w:tc>
        <w:tc>
          <w:tcPr>
            <w:tcW w:w="64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r>
              <w:rPr>
                <w:rFonts w:ascii="Times New Roman" w:eastAsia="仿宋_GB2312" w:hAnsi="Times New Roman" w:cs="Times New Roman"/>
                <w:kern w:val="0"/>
                <w:sz w:val="24"/>
                <w:szCs w:val="24"/>
              </w:rPr>
              <w:t>2.26</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r>
              <w:rPr>
                <w:rFonts w:ascii="Times New Roman" w:eastAsia="仿宋_GB2312" w:hAnsi="Times New Roman" w:cs="Times New Roman"/>
                <w:kern w:val="0"/>
                <w:sz w:val="24"/>
                <w:szCs w:val="24"/>
              </w:rPr>
              <w:t>2.26</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577B0" w:rsidTr="00B577B0">
        <w:trPr>
          <w:trHeight w:val="595"/>
          <w:jc w:val="center"/>
        </w:trPr>
        <w:tc>
          <w:tcPr>
            <w:tcW w:w="4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20"/>
                <w:szCs w:val="20"/>
              </w:rPr>
            </w:pPr>
            <w:r w:rsidRPr="000B454A">
              <w:rPr>
                <w:rFonts w:ascii="Times New Roman" w:eastAsia="仿宋_GB2312" w:hAnsi="Times New Roman" w:cs="Times New Roman" w:hint="eastAsia"/>
                <w:kern w:val="0"/>
                <w:sz w:val="20"/>
                <w:szCs w:val="20"/>
              </w:rPr>
              <w:t>2</w:t>
            </w:r>
            <w:r w:rsidRPr="000B454A">
              <w:rPr>
                <w:rFonts w:ascii="Times New Roman" w:eastAsia="仿宋_GB2312" w:hAnsi="Times New Roman" w:cs="Times New Roman"/>
                <w:kern w:val="0"/>
                <w:sz w:val="20"/>
                <w:szCs w:val="20"/>
              </w:rPr>
              <w:t>290402</w:t>
            </w:r>
          </w:p>
        </w:tc>
        <w:tc>
          <w:tcPr>
            <w:tcW w:w="1463" w:type="pct"/>
            <w:tcBorders>
              <w:top w:val="nil"/>
              <w:left w:val="nil"/>
              <w:bottom w:val="single" w:sz="4" w:space="0" w:color="auto"/>
              <w:right w:val="single" w:sz="4" w:space="0" w:color="auto"/>
            </w:tcBorders>
            <w:shd w:val="clear" w:color="000000" w:fill="FFFFFF"/>
            <w:noWrap/>
            <w:vAlign w:val="center"/>
          </w:tcPr>
          <w:p w:rsidR="00EB1303" w:rsidRPr="000B454A" w:rsidRDefault="000B454A">
            <w:pPr>
              <w:widowControl/>
              <w:jc w:val="left"/>
              <w:rPr>
                <w:rFonts w:ascii="Times New Roman" w:eastAsia="仿宋_GB2312" w:hAnsi="Times New Roman" w:cs="Times New Roman"/>
                <w:kern w:val="0"/>
                <w:sz w:val="16"/>
                <w:szCs w:val="16"/>
              </w:rPr>
            </w:pPr>
            <w:r w:rsidRPr="000B454A">
              <w:rPr>
                <w:rFonts w:ascii="Times New Roman" w:eastAsia="仿宋_GB2312" w:hAnsi="Times New Roman" w:cs="Times New Roman" w:hint="eastAsia"/>
                <w:kern w:val="0"/>
                <w:sz w:val="16"/>
                <w:szCs w:val="16"/>
              </w:rPr>
              <w:t>其他地方自行试点项目收益专项债券收入安排的支出</w:t>
            </w:r>
          </w:p>
        </w:tc>
        <w:tc>
          <w:tcPr>
            <w:tcW w:w="64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329.24</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w:t>
            </w:r>
            <w:r w:rsidR="000353EC">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B577B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329.24</w:t>
            </w:r>
            <w:r w:rsidR="000353EC">
              <w:rPr>
                <w:rFonts w:ascii="Times New Roman" w:eastAsia="仿宋_GB2312" w:hAnsi="Times New Roman" w:cs="Times New Roman"/>
                <w:kern w:val="0"/>
                <w:sz w:val="24"/>
                <w:szCs w:val="24"/>
              </w:rPr>
              <w:t xml:space="preserve">　</w:t>
            </w:r>
          </w:p>
        </w:tc>
        <w:tc>
          <w:tcPr>
            <w:tcW w:w="533"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8"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79" w:type="pct"/>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EB1303" w:rsidRDefault="000353EC">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EB1303" w:rsidRDefault="000353EC">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EB1303" w:rsidRDefault="00EB1303">
      <w:pPr>
        <w:widowControl/>
        <w:spacing w:line="400" w:lineRule="exact"/>
        <w:jc w:val="center"/>
        <w:textAlignment w:val="center"/>
        <w:rPr>
          <w:rFonts w:ascii="Times New Roman" w:eastAsia="黑体" w:hAnsi="Times New Roman" w:cs="Times New Roman"/>
          <w:color w:val="000000"/>
          <w:kern w:val="0"/>
          <w:sz w:val="32"/>
          <w:szCs w:val="32"/>
          <w:lang w:bidi="ar"/>
        </w:rPr>
      </w:pPr>
    </w:p>
    <w:p w:rsidR="00B577B0" w:rsidRDefault="00B577B0" w:rsidP="00B577B0">
      <w:pPr>
        <w:pStyle w:val="a0"/>
        <w:rPr>
          <w:lang w:bidi="ar"/>
        </w:rPr>
      </w:pPr>
    </w:p>
    <w:p w:rsidR="00B577B0" w:rsidRDefault="00B577B0" w:rsidP="00B577B0">
      <w:pPr>
        <w:pStyle w:val="2"/>
        <w:ind w:firstLine="480"/>
        <w:rPr>
          <w:rFonts w:hint="eastAsia"/>
          <w:lang w:bidi="ar"/>
        </w:rPr>
      </w:pPr>
    </w:p>
    <w:p w:rsidR="00B577B0" w:rsidRDefault="00B577B0" w:rsidP="00B577B0">
      <w:pPr>
        <w:rPr>
          <w:lang w:bidi="ar"/>
        </w:rPr>
      </w:pPr>
    </w:p>
    <w:p w:rsidR="00B577B0" w:rsidRDefault="00B577B0" w:rsidP="00B577B0">
      <w:pPr>
        <w:pStyle w:val="a0"/>
        <w:rPr>
          <w:lang w:bidi="ar"/>
        </w:rPr>
      </w:pPr>
    </w:p>
    <w:p w:rsidR="00B577B0" w:rsidRDefault="00B577B0" w:rsidP="00B577B0">
      <w:pPr>
        <w:pStyle w:val="2"/>
        <w:ind w:firstLine="480"/>
        <w:rPr>
          <w:lang w:bidi="ar"/>
        </w:rPr>
      </w:pPr>
    </w:p>
    <w:p w:rsidR="00700162" w:rsidRDefault="00700162" w:rsidP="00700162">
      <w:pPr>
        <w:rPr>
          <w:lang w:bidi="ar"/>
        </w:rPr>
      </w:pPr>
    </w:p>
    <w:p w:rsidR="00700162" w:rsidRPr="00700162" w:rsidRDefault="00700162" w:rsidP="00700162">
      <w:pPr>
        <w:pStyle w:val="a0"/>
        <w:rPr>
          <w:rFonts w:hint="eastAsia"/>
          <w:lang w:bidi="ar"/>
        </w:rPr>
      </w:pPr>
    </w:p>
    <w:p w:rsidR="00B577B0" w:rsidRPr="00B577B0" w:rsidRDefault="00B577B0" w:rsidP="00B577B0">
      <w:pPr>
        <w:rPr>
          <w:lang w:bidi="ar"/>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EB1303" w:rsidRDefault="000353EC">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EB1303" w:rsidRDefault="000353EC">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753C75" w:rsidRPr="00753C75">
        <w:rPr>
          <w:rFonts w:ascii="Times New Roman" w:eastAsia="仿宋_GB2312" w:hAnsi="Times New Roman" w:cs="Times New Roman" w:hint="eastAsia"/>
          <w:color w:val="000000"/>
          <w:kern w:val="0"/>
          <w:sz w:val="20"/>
          <w:szCs w:val="20"/>
        </w:rPr>
        <w:t>祁阳市浯溪碑林风景名胜区（陶铸故居）管理处</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7"/>
        <w:gridCol w:w="616"/>
        <w:gridCol w:w="931"/>
        <w:gridCol w:w="2636"/>
        <w:gridCol w:w="616"/>
        <w:gridCol w:w="931"/>
        <w:gridCol w:w="1586"/>
        <w:gridCol w:w="1679"/>
        <w:gridCol w:w="1482"/>
      </w:tblGrid>
      <w:tr w:rsidR="00EB1303">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EB1303">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105.19</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343.29</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r w:rsidRPr="00D16C48">
              <w:rPr>
                <w:rFonts w:ascii="Times New Roman" w:eastAsia="仿宋_GB2312" w:hAnsi="Times New Roman" w:cs="Times New Roman" w:hint="eastAsia"/>
                <w:kern w:val="0"/>
                <w:sz w:val="22"/>
              </w:rPr>
              <w:t>……</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w:t>
            </w:r>
            <w:r w:rsidR="000353EC">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文化体育与传媒支出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r>
              <w:rPr>
                <w:rFonts w:ascii="Times New Roman" w:eastAsia="仿宋_GB2312" w:hAnsi="Times New Roman" w:cs="Times New Roman"/>
                <w:kern w:val="0"/>
                <w:sz w:val="22"/>
              </w:rPr>
              <w:t>08.52</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r>
              <w:rPr>
                <w:rFonts w:ascii="Times New Roman" w:eastAsia="仿宋_GB2312" w:hAnsi="Times New Roman" w:cs="Times New Roman"/>
                <w:kern w:val="0"/>
                <w:sz w:val="22"/>
              </w:rPr>
              <w:t>08.52</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w:t>
            </w:r>
            <w:r w:rsidR="000353EC">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社会保障和就业支出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06.51</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06.51</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w:t>
            </w:r>
            <w:r w:rsidR="000353EC">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卫生健康</w:t>
            </w:r>
            <w:r w:rsidR="000353EC">
              <w:rPr>
                <w:rFonts w:ascii="Times New Roman" w:eastAsia="仿宋_GB2312" w:hAnsi="Times New Roman" w:cs="Times New Roman"/>
                <w:kern w:val="0"/>
                <w:sz w:val="22"/>
              </w:rPr>
              <w:t>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9.2</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9.2</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w:t>
            </w:r>
            <w:r w:rsidR="000353EC">
              <w:rPr>
                <w:rFonts w:ascii="Times New Roman" w:eastAsia="仿宋_GB2312" w:hAnsi="Times New Roman" w:cs="Times New Roman"/>
                <w:kern w:val="0"/>
                <w:sz w:val="22"/>
              </w:rPr>
              <w:t>、</w:t>
            </w:r>
            <w:r>
              <w:rPr>
                <w:rFonts w:ascii="Times New Roman" w:eastAsia="仿宋_GB2312" w:hAnsi="Times New Roman" w:cs="Times New Roman" w:hint="eastAsia"/>
                <w:kern w:val="0"/>
                <w:sz w:val="22"/>
              </w:rPr>
              <w:t>环保节能</w:t>
            </w:r>
            <w:r w:rsidR="000353EC">
              <w:rPr>
                <w:rFonts w:ascii="Times New Roman" w:eastAsia="仿宋_GB2312" w:hAnsi="Times New Roman" w:cs="Times New Roman"/>
                <w:kern w:val="0"/>
                <w:sz w:val="22"/>
              </w:rPr>
              <w:t>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十一、城乡社区支出</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4.05</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4.05</w:t>
            </w:r>
          </w:p>
        </w:tc>
        <w:tc>
          <w:tcPr>
            <w:tcW w:w="0" w:type="auto"/>
            <w:tcBorders>
              <w:top w:val="nil"/>
              <w:left w:val="nil"/>
              <w:bottom w:val="single" w:sz="4" w:space="0" w:color="auto"/>
              <w:right w:val="single" w:sz="4" w:space="0" w:color="auto"/>
            </w:tcBorders>
            <w:noWrap/>
            <w:vAlign w:val="center"/>
          </w:tcPr>
          <w:p w:rsidR="00EB1303" w:rsidRDefault="000353E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D16C48">
            <w:pPr>
              <w:widowControl/>
              <w:jc w:val="left"/>
              <w:rPr>
                <w:rFonts w:ascii="Times New Roman" w:eastAsia="仿宋_GB2312" w:hAnsi="Times New Roman" w:cs="Times New Roman"/>
                <w:kern w:val="0"/>
                <w:sz w:val="22"/>
              </w:rPr>
            </w:pPr>
            <w:bookmarkStart w:id="2" w:name="OLE_LINK2"/>
            <w:r>
              <w:rPr>
                <w:rFonts w:ascii="Times New Roman" w:eastAsia="仿宋_GB2312" w:hAnsi="Times New Roman" w:cs="Times New Roman"/>
                <w:kern w:val="0"/>
                <w:sz w:val="24"/>
                <w:szCs w:val="24"/>
              </w:rPr>
              <w:t>……</w:t>
            </w:r>
            <w:bookmarkEnd w:id="2"/>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16C4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r>
              <w:rPr>
                <w:rFonts w:ascii="Times New Roman" w:eastAsia="仿宋_GB2312" w:hAnsi="Times New Roman" w:cs="Times New Roman"/>
                <w:kern w:val="0"/>
                <w:sz w:val="22"/>
              </w:rPr>
              <w:t>2.26</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r>
              <w:rPr>
                <w:rFonts w:ascii="Times New Roman" w:eastAsia="仿宋_GB2312" w:hAnsi="Times New Roman" w:cs="Times New Roman"/>
                <w:kern w:val="0"/>
                <w:sz w:val="22"/>
              </w:rPr>
              <w:t>2.26</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r>
      <w:tr w:rsidR="00D16C4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r>
      <w:tr w:rsidR="00D16C4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329.24</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329.24</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r>
      <w:tr w:rsidR="00D16C4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4"/>
                <w:szCs w:val="24"/>
              </w:rPr>
              <w:t>……</w:t>
            </w: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r>
      <w:tr w:rsidR="00D16C48">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D16C48" w:rsidRDefault="00D16C48">
            <w:pPr>
              <w:widowControl/>
              <w:jc w:val="center"/>
              <w:rPr>
                <w:rFonts w:ascii="Times New Roman" w:eastAsia="仿宋_GB2312" w:hAnsi="Times New Roman" w:cs="Times New Roman"/>
                <w:kern w:val="0"/>
                <w:sz w:val="22"/>
              </w:rPr>
            </w:pP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448.48</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448.48</w:t>
            </w:r>
          </w:p>
        </w:tc>
        <w:tc>
          <w:tcPr>
            <w:tcW w:w="0" w:type="auto"/>
            <w:tcBorders>
              <w:top w:val="nil"/>
              <w:left w:val="nil"/>
              <w:bottom w:val="single" w:sz="4" w:space="0" w:color="auto"/>
              <w:right w:val="single" w:sz="4" w:space="0" w:color="auto"/>
            </w:tcBorders>
            <w:noWrap/>
            <w:vAlign w:val="center"/>
          </w:tcPr>
          <w:p w:rsidR="00EB1303" w:rsidRDefault="00D16C48">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105.19</w:t>
            </w:r>
          </w:p>
        </w:tc>
        <w:tc>
          <w:tcPr>
            <w:tcW w:w="0" w:type="auto"/>
            <w:tcBorders>
              <w:top w:val="nil"/>
              <w:left w:val="nil"/>
              <w:bottom w:val="single" w:sz="4" w:space="0" w:color="auto"/>
              <w:right w:val="single" w:sz="4" w:space="0" w:color="auto"/>
            </w:tcBorders>
            <w:noWrap/>
            <w:vAlign w:val="center"/>
          </w:tcPr>
          <w:p w:rsidR="00EB1303" w:rsidRDefault="00360BD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343.29</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EB1303">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noWrap/>
            <w:vAlign w:val="center"/>
          </w:tcPr>
          <w:p w:rsidR="00EB1303" w:rsidRDefault="00D16C48">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448.48</w:t>
            </w:r>
            <w:r w:rsidR="000353E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EB1303" w:rsidRDefault="000353E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EB1303" w:rsidRDefault="00360BD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r>
              <w:rPr>
                <w:rFonts w:ascii="Times New Roman" w:eastAsia="仿宋_GB2312" w:hAnsi="Times New Roman" w:cs="Times New Roman"/>
                <w:kern w:val="0"/>
                <w:sz w:val="22"/>
              </w:rPr>
              <w:t>448.48</w:t>
            </w:r>
          </w:p>
        </w:tc>
        <w:tc>
          <w:tcPr>
            <w:tcW w:w="0" w:type="auto"/>
            <w:tcBorders>
              <w:top w:val="nil"/>
              <w:left w:val="nil"/>
              <w:bottom w:val="single" w:sz="4" w:space="0" w:color="auto"/>
              <w:right w:val="single" w:sz="4" w:space="0" w:color="auto"/>
            </w:tcBorders>
            <w:shd w:val="clear" w:color="000000" w:fill="FFFFFF"/>
            <w:noWrap/>
            <w:vAlign w:val="center"/>
          </w:tcPr>
          <w:p w:rsidR="00EB1303" w:rsidRDefault="00360BD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r>
              <w:rPr>
                <w:rFonts w:ascii="Times New Roman" w:eastAsia="仿宋_GB2312" w:hAnsi="Times New Roman" w:cs="Times New Roman"/>
                <w:kern w:val="0"/>
                <w:sz w:val="22"/>
              </w:rPr>
              <w:t>105.19</w:t>
            </w:r>
          </w:p>
        </w:tc>
        <w:tc>
          <w:tcPr>
            <w:tcW w:w="0" w:type="auto"/>
            <w:tcBorders>
              <w:top w:val="nil"/>
              <w:left w:val="nil"/>
              <w:bottom w:val="single" w:sz="4" w:space="0" w:color="auto"/>
              <w:right w:val="single" w:sz="4" w:space="0" w:color="auto"/>
            </w:tcBorders>
            <w:noWrap/>
            <w:vAlign w:val="center"/>
          </w:tcPr>
          <w:p w:rsidR="00EB1303" w:rsidRDefault="00360BDC">
            <w:pPr>
              <w:widowControl/>
              <w:jc w:val="left"/>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w:t>
            </w:r>
            <w:r>
              <w:rPr>
                <w:rFonts w:ascii="Times New Roman" w:eastAsia="仿宋_GB2312" w:hAnsi="Times New Roman" w:cs="Times New Roman"/>
                <w:b/>
                <w:bCs/>
                <w:kern w:val="0"/>
                <w:sz w:val="22"/>
              </w:rPr>
              <w:t>343.29</w:t>
            </w:r>
          </w:p>
        </w:tc>
        <w:tc>
          <w:tcPr>
            <w:tcW w:w="0" w:type="auto"/>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EB1303" w:rsidRDefault="000353E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EB1303" w:rsidRDefault="00EB1303">
      <w:pPr>
        <w:widowControl/>
        <w:jc w:val="center"/>
        <w:rPr>
          <w:rFonts w:ascii="Times New Roman" w:eastAsia="方正小标宋_GBK" w:hAnsi="Times New Roman" w:cs="Times New Roman"/>
          <w:kern w:val="0"/>
          <w:sz w:val="36"/>
          <w:szCs w:val="36"/>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EB1303" w:rsidRDefault="000353EC">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753C75" w:rsidRPr="00753C75">
        <w:rPr>
          <w:rFonts w:ascii="Times New Roman" w:eastAsia="仿宋_GB2312" w:hAnsi="Times New Roman" w:cs="Times New Roman" w:hint="eastAsia"/>
          <w:color w:val="000000"/>
          <w:kern w:val="0"/>
          <w:szCs w:val="21"/>
        </w:rPr>
        <w:t>祁阳市浯溪碑林风景名胜区（陶铸故居）管理处</w:t>
      </w:r>
      <w:r>
        <w:rPr>
          <w:rFonts w:ascii="Times New Roman" w:eastAsia="仿宋_GB2312" w:hAnsi="Times New Roman" w:cs="Times New Roman"/>
          <w:color w:val="000000"/>
          <w:kern w:val="0"/>
          <w:szCs w:val="21"/>
        </w:rPr>
        <w:t xml:space="preserve">                                     </w:t>
      </w:r>
      <w:r w:rsidR="00753C75">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EB1303" w:rsidRDefault="000353EC">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EB1303">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B1303">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EB1303" w:rsidRDefault="000353E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B1303">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B1303" w:rsidRDefault="00EB1303">
            <w:pPr>
              <w:widowControl/>
              <w:jc w:val="left"/>
              <w:rPr>
                <w:rFonts w:ascii="Times New Roman" w:eastAsia="仿宋_GB2312" w:hAnsi="Times New Roman" w:cs="Times New Roman"/>
                <w:kern w:val="0"/>
                <w:szCs w:val="21"/>
              </w:rPr>
            </w:pPr>
          </w:p>
        </w:tc>
      </w:tr>
      <w:tr w:rsidR="00EB1303">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B1303" w:rsidRDefault="00EB130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B1303" w:rsidRDefault="00EB1303">
            <w:pPr>
              <w:widowControl/>
              <w:jc w:val="left"/>
              <w:rPr>
                <w:rFonts w:ascii="Times New Roman" w:eastAsia="仿宋_GB2312" w:hAnsi="Times New Roman" w:cs="Times New Roman"/>
                <w:kern w:val="0"/>
                <w:szCs w:val="21"/>
              </w:rPr>
            </w:pPr>
          </w:p>
        </w:tc>
      </w:tr>
      <w:tr w:rsidR="00EB1303">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EB1303" w:rsidRDefault="000353E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B1303">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EB1303" w:rsidRDefault="000353E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w:t>
            </w:r>
            <w:r>
              <w:rPr>
                <w:rFonts w:ascii="Times New Roman" w:eastAsia="仿宋_GB2312" w:hAnsi="Times New Roman" w:cs="Times New Roman"/>
                <w:kern w:val="0"/>
                <w:szCs w:val="21"/>
              </w:rPr>
              <w:t>05.19</w:t>
            </w:r>
          </w:p>
        </w:tc>
        <w:tc>
          <w:tcPr>
            <w:tcW w:w="3492" w:type="dxa"/>
            <w:tcBorders>
              <w:top w:val="nil"/>
              <w:left w:val="nil"/>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84</w:t>
            </w:r>
            <w:r>
              <w:rPr>
                <w:rFonts w:ascii="Times New Roman" w:eastAsia="仿宋_GB2312" w:hAnsi="Times New Roman" w:cs="Times New Roman"/>
                <w:kern w:val="0"/>
                <w:szCs w:val="21"/>
              </w:rPr>
              <w:t>1.97</w:t>
            </w:r>
          </w:p>
        </w:tc>
        <w:tc>
          <w:tcPr>
            <w:tcW w:w="3000" w:type="dxa"/>
            <w:tcBorders>
              <w:top w:val="nil"/>
              <w:left w:val="nil"/>
              <w:bottom w:val="single" w:sz="4" w:space="0" w:color="auto"/>
              <w:right w:val="single" w:sz="8"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63.22</w:t>
            </w:r>
          </w:p>
        </w:tc>
      </w:tr>
      <w:tr w:rsidR="00EB1303">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013202</w:t>
            </w:r>
          </w:p>
        </w:tc>
        <w:tc>
          <w:tcPr>
            <w:tcW w:w="3527"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.8</w:t>
            </w:r>
          </w:p>
        </w:tc>
        <w:tc>
          <w:tcPr>
            <w:tcW w:w="3492"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8</w:t>
            </w:r>
          </w:p>
        </w:tc>
      </w:tr>
      <w:tr w:rsidR="00EB1303">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kern w:val="0"/>
                <w:szCs w:val="21"/>
              </w:rPr>
              <w:t>70101</w:t>
            </w:r>
          </w:p>
        </w:tc>
        <w:tc>
          <w:tcPr>
            <w:tcW w:w="3527"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8</w:t>
            </w:r>
          </w:p>
        </w:tc>
        <w:tc>
          <w:tcPr>
            <w:tcW w:w="3492"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.8</w:t>
            </w:r>
          </w:p>
        </w:tc>
        <w:tc>
          <w:tcPr>
            <w:tcW w:w="3000" w:type="dxa"/>
            <w:tcBorders>
              <w:top w:val="nil"/>
              <w:left w:val="nil"/>
              <w:bottom w:val="single" w:sz="4" w:space="0" w:color="auto"/>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B1303">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r>
              <w:rPr>
                <w:rFonts w:ascii="Times New Roman" w:eastAsia="仿宋_GB2312" w:hAnsi="Times New Roman" w:cs="Times New Roman"/>
                <w:kern w:val="0"/>
                <w:szCs w:val="21"/>
              </w:rPr>
              <w:t>70102</w:t>
            </w:r>
          </w:p>
        </w:tc>
        <w:tc>
          <w:tcPr>
            <w:tcW w:w="3527"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sidRPr="00720E4E">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6.55</w:t>
            </w:r>
          </w:p>
        </w:tc>
        <w:tc>
          <w:tcPr>
            <w:tcW w:w="3492"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6.55</w:t>
            </w:r>
          </w:p>
        </w:tc>
      </w:tr>
      <w:tr w:rsidR="00EB1303">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070105</w:t>
            </w:r>
          </w:p>
        </w:tc>
        <w:tc>
          <w:tcPr>
            <w:tcW w:w="3527"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文化展示及纪念机构</w:t>
            </w:r>
          </w:p>
        </w:tc>
        <w:tc>
          <w:tcPr>
            <w:tcW w:w="3000"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7.56</w:t>
            </w:r>
          </w:p>
        </w:tc>
        <w:tc>
          <w:tcPr>
            <w:tcW w:w="3492"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7.56</w:t>
            </w:r>
          </w:p>
        </w:tc>
        <w:tc>
          <w:tcPr>
            <w:tcW w:w="3000" w:type="dxa"/>
            <w:tcBorders>
              <w:top w:val="nil"/>
              <w:left w:val="nil"/>
              <w:bottom w:val="single" w:sz="4" w:space="0" w:color="auto"/>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B1303">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070201</w:t>
            </w:r>
          </w:p>
        </w:tc>
        <w:tc>
          <w:tcPr>
            <w:tcW w:w="3527"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sidRPr="00720E4E">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00.67</w:t>
            </w:r>
          </w:p>
        </w:tc>
        <w:tc>
          <w:tcPr>
            <w:tcW w:w="3492" w:type="dxa"/>
            <w:tcBorders>
              <w:top w:val="nil"/>
              <w:left w:val="nil"/>
              <w:bottom w:val="single" w:sz="4" w:space="0" w:color="auto"/>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00.67</w:t>
            </w:r>
          </w:p>
        </w:tc>
        <w:tc>
          <w:tcPr>
            <w:tcW w:w="3000" w:type="dxa"/>
            <w:tcBorders>
              <w:top w:val="nil"/>
              <w:left w:val="nil"/>
              <w:bottom w:val="single" w:sz="4" w:space="0" w:color="auto"/>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B1303" w:rsidTr="00720E4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EB1303"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070202</w:t>
            </w:r>
          </w:p>
        </w:tc>
        <w:tc>
          <w:tcPr>
            <w:tcW w:w="3527" w:type="dxa"/>
            <w:tcBorders>
              <w:top w:val="nil"/>
              <w:left w:val="nil"/>
              <w:bottom w:val="nil"/>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sidRPr="00720E4E">
              <w:rPr>
                <w:rFonts w:ascii="Times New Roman" w:eastAsia="仿宋_GB2312" w:hAnsi="Times New Roman" w:cs="Times New Roman" w:hint="eastAsia"/>
                <w:kern w:val="0"/>
                <w:szCs w:val="21"/>
              </w:rPr>
              <w:t>一般行政管理事务</w:t>
            </w:r>
          </w:p>
        </w:tc>
        <w:tc>
          <w:tcPr>
            <w:tcW w:w="3000" w:type="dxa"/>
            <w:tcBorders>
              <w:top w:val="nil"/>
              <w:left w:val="nil"/>
              <w:bottom w:val="nil"/>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4.24</w:t>
            </w:r>
          </w:p>
        </w:tc>
        <w:tc>
          <w:tcPr>
            <w:tcW w:w="3492" w:type="dxa"/>
            <w:tcBorders>
              <w:top w:val="nil"/>
              <w:left w:val="nil"/>
              <w:bottom w:val="nil"/>
              <w:right w:val="single" w:sz="4"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nil"/>
              <w:right w:val="single" w:sz="8" w:space="0" w:color="auto"/>
            </w:tcBorders>
            <w:vAlign w:val="center"/>
          </w:tcPr>
          <w:p w:rsidR="00EB1303"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4.21</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w:t>
            </w:r>
            <w:r>
              <w:rPr>
                <w:rFonts w:ascii="Times New Roman" w:eastAsia="仿宋_GB2312" w:hAnsi="Times New Roman" w:cs="Times New Roman"/>
                <w:kern w:val="0"/>
                <w:szCs w:val="21"/>
              </w:rPr>
              <w:t>070205</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博物馆</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4.97</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4.97</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079999</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其他文化旅游体育与传媒支出</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73.76</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r>
              <w:rPr>
                <w:rFonts w:ascii="Times New Roman" w:eastAsia="仿宋_GB2312" w:hAnsi="Times New Roman" w:cs="Times New Roman"/>
                <w:kern w:val="0"/>
                <w:szCs w:val="21"/>
              </w:rPr>
              <w:t>73.76</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080505</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9.67</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080506</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机关事业单位职业年金缴费支出</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4.84</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Pr>
                <w:rFonts w:ascii="Times New Roman" w:eastAsia="仿宋_GB2312" w:hAnsi="Times New Roman" w:cs="Times New Roman"/>
                <w:kern w:val="0"/>
                <w:szCs w:val="21"/>
              </w:rPr>
              <w:t>4.84</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089999</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.00</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.00</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101102</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事业单位医疗</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9.2</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9.2</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110406</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自然保护地</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w:t>
            </w:r>
            <w:r>
              <w:rPr>
                <w:rFonts w:ascii="Times New Roman" w:eastAsia="仿宋_GB2312" w:hAnsi="Times New Roman" w:cs="Times New Roman"/>
                <w:kern w:val="0"/>
                <w:szCs w:val="21"/>
              </w:rPr>
              <w:t>.9</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210201</w:t>
            </w: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2.26</w:t>
            </w: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2.26</w:t>
            </w: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720E4E">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20E4E" w:rsidRDefault="00720E4E">
            <w:pPr>
              <w:widowControl/>
              <w:jc w:val="center"/>
              <w:rPr>
                <w:rFonts w:ascii="Times New Roman" w:eastAsia="仿宋_GB2312" w:hAnsi="Times New Roman" w:cs="Times New Roman"/>
                <w:kern w:val="0"/>
                <w:szCs w:val="21"/>
              </w:rPr>
            </w:pPr>
          </w:p>
        </w:tc>
        <w:tc>
          <w:tcPr>
            <w:tcW w:w="3527" w:type="dxa"/>
            <w:tcBorders>
              <w:top w:val="nil"/>
              <w:left w:val="nil"/>
              <w:bottom w:val="single" w:sz="8" w:space="0" w:color="auto"/>
              <w:right w:val="single" w:sz="4" w:space="0" w:color="auto"/>
            </w:tcBorders>
            <w:vAlign w:val="center"/>
          </w:tcPr>
          <w:p w:rsidR="00720E4E" w:rsidRPr="00720E4E" w:rsidRDefault="00720E4E">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p>
        </w:tc>
        <w:tc>
          <w:tcPr>
            <w:tcW w:w="3492" w:type="dxa"/>
            <w:tcBorders>
              <w:top w:val="nil"/>
              <w:left w:val="nil"/>
              <w:bottom w:val="single" w:sz="8" w:space="0" w:color="auto"/>
              <w:right w:val="single" w:sz="4" w:space="0" w:color="auto"/>
            </w:tcBorders>
            <w:vAlign w:val="center"/>
          </w:tcPr>
          <w:p w:rsidR="00720E4E" w:rsidRDefault="00720E4E">
            <w:pPr>
              <w:widowControl/>
              <w:jc w:val="lef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rsidR="00720E4E" w:rsidRDefault="00720E4E">
            <w:pPr>
              <w:widowControl/>
              <w:jc w:val="left"/>
              <w:rPr>
                <w:rFonts w:ascii="Times New Roman" w:eastAsia="仿宋_GB2312" w:hAnsi="Times New Roman" w:cs="Times New Roman"/>
                <w:kern w:val="0"/>
                <w:szCs w:val="21"/>
              </w:rPr>
            </w:pPr>
          </w:p>
        </w:tc>
      </w:tr>
    </w:tbl>
    <w:p w:rsidR="00EB1303" w:rsidRDefault="000353EC">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EB1303" w:rsidRDefault="00EB1303">
      <w:pPr>
        <w:widowControl/>
        <w:jc w:val="left"/>
        <w:rPr>
          <w:rFonts w:ascii="Times New Roman" w:eastAsia="仿宋_GB2312" w:hAnsi="Times New Roman" w:cs="Times New Roman"/>
          <w:bCs/>
          <w:kern w:val="0"/>
          <w:szCs w:val="21"/>
        </w:rPr>
      </w:pPr>
    </w:p>
    <w:p w:rsidR="00EB1303" w:rsidRDefault="000353EC">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EB1303" w:rsidRDefault="000353EC">
      <w:pPr>
        <w:widowControl/>
        <w:spacing w:after="120"/>
        <w:jc w:val="center"/>
        <w:textAlignment w:val="center"/>
        <w:rPr>
          <w:rFonts w:ascii="Times New Roman" w:eastAsia="黑体" w:hAnsi="Times New Roman" w:cs="Times New Roman"/>
          <w:color w:val="000000"/>
          <w:kern w:val="0"/>
          <w:sz w:val="36"/>
          <w:szCs w:val="36"/>
          <w:lang w:bidi="ar"/>
        </w:rPr>
      </w:pPr>
      <w:bookmarkStart w:id="3"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3"/>
    </w:p>
    <w:p w:rsidR="00EB1303" w:rsidRDefault="000353EC" w:rsidP="00753C75">
      <w:pPr>
        <w:widowControl/>
        <w:wordWrap w:val="0"/>
        <w:spacing w:line="240" w:lineRule="exact"/>
        <w:ind w:right="840"/>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753C75" w:rsidRPr="00753C75">
        <w:rPr>
          <w:rFonts w:ascii="Times New Roman" w:eastAsia="仿宋_GB2312" w:hAnsi="Times New Roman" w:cs="Times New Roman" w:hint="eastAsia"/>
          <w:color w:val="000000"/>
          <w:kern w:val="0"/>
          <w:szCs w:val="21"/>
        </w:rPr>
        <w:t>祁阳市浯溪碑林风景名胜区（陶铸故居）管理处</w:t>
      </w:r>
      <w:r>
        <w:rPr>
          <w:rFonts w:ascii="Times New Roman" w:eastAsia="仿宋_GB2312" w:hAnsi="Times New Roman" w:cs="Times New Roman"/>
          <w:color w:val="000000"/>
          <w:kern w:val="0"/>
          <w:szCs w:val="21"/>
        </w:rPr>
        <w:t xml:space="preserve">                                    </w:t>
      </w:r>
      <w:r w:rsidR="00753C75">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00753C75">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EB1303" w:rsidRDefault="000353EC">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EB1303">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EB1303" w:rsidRDefault="000353E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w:t>
            </w:r>
            <w:r>
              <w:rPr>
                <w:rFonts w:ascii="Times New Roman" w:eastAsia="仿宋_GB2312" w:hAnsi="Times New Roman" w:cs="Times New Roman"/>
                <w:color w:val="000000"/>
                <w:kern w:val="0"/>
                <w:szCs w:val="20"/>
              </w:rPr>
              <w:t>28.05</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10.11</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66.95</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w:t>
            </w:r>
            <w:r>
              <w:rPr>
                <w:rFonts w:ascii="Times New Roman" w:eastAsia="仿宋_GB2312" w:hAnsi="Times New Roman" w:cs="Times New Roman"/>
                <w:color w:val="000000"/>
                <w:kern w:val="0"/>
                <w:szCs w:val="20"/>
              </w:rPr>
              <w:t>.8</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.29</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02.9</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3.87</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.2</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53.35</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.5</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w:t>
            </w:r>
            <w:r>
              <w:rPr>
                <w:rFonts w:ascii="Times New Roman" w:eastAsia="仿宋_GB2312" w:hAnsi="Times New Roman" w:cs="Times New Roman"/>
                <w:color w:val="000000"/>
                <w:kern w:val="0"/>
                <w:szCs w:val="20"/>
              </w:rPr>
              <w:t>9.67</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0.64</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w:t>
            </w:r>
            <w:r>
              <w:rPr>
                <w:rFonts w:ascii="Times New Roman" w:eastAsia="仿宋_GB2312" w:hAnsi="Times New Roman" w:cs="Times New Roman"/>
                <w:color w:val="000000"/>
                <w:kern w:val="0"/>
                <w:szCs w:val="20"/>
              </w:rPr>
              <w:t>4.84</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.3</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9.2</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w:t>
            </w:r>
            <w:r>
              <w:rPr>
                <w:rFonts w:ascii="Times New Roman" w:eastAsia="仿宋_GB2312" w:hAnsi="Times New Roman" w:cs="Times New Roman"/>
                <w:color w:val="000000"/>
                <w:kern w:val="0"/>
                <w:szCs w:val="20"/>
              </w:rPr>
              <w:t>.78</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w:t>
            </w:r>
            <w:r>
              <w:rPr>
                <w:rFonts w:ascii="Times New Roman" w:eastAsia="仿宋_GB2312" w:hAnsi="Times New Roman" w:cs="Times New Roman"/>
                <w:color w:val="000000"/>
                <w:kern w:val="0"/>
                <w:szCs w:val="20"/>
              </w:rPr>
              <w:t>2.26</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4.39</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w:t>
            </w:r>
            <w:r>
              <w:rPr>
                <w:rFonts w:ascii="Times New Roman" w:eastAsia="仿宋_GB2312" w:hAnsi="Times New Roman" w:cs="Times New Roman"/>
                <w:color w:val="000000"/>
                <w:kern w:val="0"/>
                <w:szCs w:val="20"/>
              </w:rPr>
              <w:t>.82</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.8</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.6</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w:t>
            </w:r>
            <w:r>
              <w:rPr>
                <w:rFonts w:ascii="Times New Roman" w:eastAsia="仿宋_GB2312" w:hAnsi="Times New Roman" w:cs="Times New Roman"/>
                <w:color w:val="000000"/>
                <w:kern w:val="0"/>
                <w:szCs w:val="20"/>
              </w:rPr>
              <w:t>.82</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r>
              <w:rPr>
                <w:rFonts w:ascii="Times New Roman" w:eastAsia="仿宋_GB2312" w:hAnsi="Times New Roman" w:cs="Times New Roman"/>
                <w:color w:val="000000"/>
                <w:kern w:val="0"/>
                <w:szCs w:val="20"/>
              </w:rPr>
              <w:t>0.03</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.32</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7.14</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EB1303" w:rsidRDefault="00EB130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B1303">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B1303">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B1303" w:rsidRDefault="00EB130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EB1303">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EB1303">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EB1303" w:rsidRDefault="000353E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EB1303" w:rsidRDefault="00EB1303">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w:t>
            </w:r>
            <w:r>
              <w:rPr>
                <w:rFonts w:ascii="Times New Roman" w:eastAsia="仿宋_GB2312" w:hAnsi="Times New Roman" w:cs="Times New Roman"/>
                <w:color w:val="000000"/>
                <w:kern w:val="0"/>
                <w:szCs w:val="20"/>
              </w:rPr>
              <w:t>.6</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w:t>
            </w:r>
            <w:r>
              <w:rPr>
                <w:rFonts w:ascii="Times New Roman" w:eastAsia="仿宋_GB2312" w:hAnsi="Times New Roman" w:cs="Times New Roman"/>
                <w:color w:val="000000"/>
                <w:kern w:val="0"/>
                <w:szCs w:val="20"/>
              </w:rPr>
              <w:t>.29</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11.43</w:t>
            </w:r>
          </w:p>
        </w:tc>
        <w:tc>
          <w:tcPr>
            <w:tcW w:w="12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EB1303" w:rsidRDefault="000353E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EB1303">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w:t>
            </w:r>
            <w:r>
              <w:rPr>
                <w:rFonts w:ascii="Times New Roman" w:eastAsia="仿宋_GB2312" w:hAnsi="Times New Roman" w:cs="Times New Roman"/>
                <w:color w:val="000000"/>
                <w:kern w:val="0"/>
                <w:szCs w:val="20"/>
              </w:rPr>
              <w:t>31.86</w:t>
            </w:r>
          </w:p>
        </w:tc>
        <w:tc>
          <w:tcPr>
            <w:tcW w:w="8801" w:type="dxa"/>
            <w:gridSpan w:val="5"/>
            <w:tcBorders>
              <w:top w:val="single" w:sz="4" w:space="0" w:color="auto"/>
              <w:left w:val="nil"/>
              <w:bottom w:val="single" w:sz="4" w:space="0" w:color="auto"/>
              <w:right w:val="single" w:sz="4" w:space="0" w:color="auto"/>
            </w:tcBorders>
            <w:noWrap/>
            <w:vAlign w:val="center"/>
          </w:tcPr>
          <w:p w:rsidR="00EB1303" w:rsidRDefault="000353EC">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EB1303" w:rsidRDefault="00B5026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w:t>
            </w:r>
            <w:r>
              <w:rPr>
                <w:rFonts w:ascii="Times New Roman" w:eastAsia="仿宋_GB2312" w:hAnsi="Times New Roman" w:cs="Times New Roman"/>
                <w:color w:val="000000"/>
                <w:kern w:val="0"/>
                <w:szCs w:val="18"/>
              </w:rPr>
              <w:t>10.11</w:t>
            </w:r>
          </w:p>
        </w:tc>
      </w:tr>
    </w:tbl>
    <w:p w:rsidR="00EB1303" w:rsidRDefault="000353EC">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EB1303" w:rsidRDefault="00EB1303">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EB1303" w:rsidRDefault="000353E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EB1303" w:rsidRDefault="000353E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753C75" w:rsidRPr="00753C75">
        <w:rPr>
          <w:rFonts w:ascii="Times New Roman" w:eastAsia="仿宋_GB2312" w:hAnsi="Times New Roman" w:cs="Times New Roman" w:hint="eastAsia"/>
          <w:color w:val="000000"/>
          <w:kern w:val="0"/>
          <w:sz w:val="20"/>
          <w:szCs w:val="20"/>
          <w:lang w:bidi="ar"/>
        </w:rPr>
        <w:t>祁阳市浯溪碑林风景名胜区（陶铸故居）管理处</w:t>
      </w:r>
      <w:r w:rsidR="00753C75">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751"/>
        <w:gridCol w:w="1276"/>
        <w:gridCol w:w="1275"/>
        <w:gridCol w:w="1755"/>
        <w:gridCol w:w="1935"/>
        <w:gridCol w:w="1918"/>
        <w:gridCol w:w="1919"/>
      </w:tblGrid>
      <w:tr w:rsidR="00EB1303" w:rsidTr="000D31BB">
        <w:trPr>
          <w:trHeight w:val="459"/>
          <w:jc w:val="center"/>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608" w:type="dxa"/>
            <w:gridSpan w:val="3"/>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EB1303" w:rsidTr="000D31BB">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751"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widowControl/>
              <w:jc w:val="center"/>
              <w:rPr>
                <w:rFonts w:ascii="Times New Roman" w:eastAsia="仿宋_GB2312" w:hAnsi="Times New Roman" w:cs="Times New Roman"/>
                <w:b/>
                <w:bCs/>
                <w:color w:val="00000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widowControl/>
              <w:jc w:val="center"/>
              <w:rPr>
                <w:rFonts w:ascii="Times New Roman" w:eastAsia="仿宋_GB2312" w:hAnsi="Times New Roman" w:cs="Times New Roman"/>
                <w:b/>
                <w:bCs/>
                <w:color w:val="000000"/>
                <w:sz w:val="24"/>
                <w:szCs w:val="24"/>
              </w:rPr>
            </w:pPr>
          </w:p>
        </w:tc>
        <w:tc>
          <w:tcPr>
            <w:tcW w:w="1755"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widowControl/>
              <w:jc w:val="center"/>
              <w:rPr>
                <w:rFonts w:ascii="Times New Roman" w:eastAsia="仿宋_GB2312" w:hAnsi="Times New Roman" w:cs="Times New Roman"/>
                <w:color w:val="000000"/>
                <w:sz w:val="24"/>
                <w:szCs w:val="24"/>
              </w:rPr>
            </w:pPr>
          </w:p>
        </w:tc>
      </w:tr>
      <w:tr w:rsidR="00EB1303" w:rsidTr="000D31BB">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2751"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r>
      <w:tr w:rsidR="00EB1303" w:rsidTr="000D31BB">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2751"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r>
      <w:tr w:rsidR="00EB1303" w:rsidTr="000D31BB">
        <w:trPr>
          <w:trHeight w:val="509"/>
          <w:jc w:val="center"/>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EB1303" w:rsidTr="000D31BB">
        <w:trPr>
          <w:trHeight w:val="509"/>
          <w:jc w:val="center"/>
        </w:trPr>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343.29</w:t>
            </w: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343.29</w:t>
            </w: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4.05</w:t>
            </w: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329.24</w:t>
            </w: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120803</w:t>
            </w: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城市建设支出</w:t>
            </w: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2.00</w:t>
            </w: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.00</w:t>
            </w: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.00</w:t>
            </w: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120899</w:t>
            </w: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其他国有土地使用权出让收入安排的支出</w:t>
            </w: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2.05</w:t>
            </w: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2.05</w:t>
            </w: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2.05</w:t>
            </w: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color w:val="000000"/>
                <w:sz w:val="24"/>
                <w:szCs w:val="24"/>
              </w:rPr>
              <w:t>290402</w:t>
            </w: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其他地方自行试点项目收益专项债券收入安抚的支出</w:t>
            </w: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329.24</w:t>
            </w: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329.24</w:t>
            </w: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color w:val="000000"/>
                <w:sz w:val="24"/>
                <w:szCs w:val="24"/>
              </w:rPr>
              <w:t>329.24</w:t>
            </w: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0D31BB">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r>
      <w:tr w:rsidR="00EB1303" w:rsidTr="000D31BB">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2751"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r>
    </w:tbl>
    <w:p w:rsidR="00EB1303" w:rsidRDefault="000353EC">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EB1303" w:rsidRDefault="00EB1303">
      <w:pPr>
        <w:widowControl/>
        <w:jc w:val="left"/>
        <w:textAlignment w:val="center"/>
        <w:rPr>
          <w:rFonts w:ascii="Times New Roman" w:eastAsia="仿宋_GB2312" w:hAnsi="Times New Roman" w:cs="Times New Roman"/>
          <w:color w:val="000000"/>
          <w:kern w:val="0"/>
          <w:sz w:val="24"/>
          <w:szCs w:val="24"/>
          <w:lang w:bidi="ar"/>
        </w:rPr>
      </w:pPr>
    </w:p>
    <w:p w:rsidR="00EB1303" w:rsidRDefault="000353EC">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EB1303" w:rsidRDefault="00EB1303">
      <w:pPr>
        <w:widowControl/>
        <w:jc w:val="center"/>
        <w:rPr>
          <w:rFonts w:ascii="Times New Roman" w:eastAsia="方正小标宋_GBK" w:hAnsi="Times New Roman" w:cs="Times New Roman"/>
          <w:color w:val="000000"/>
          <w:kern w:val="0"/>
          <w:sz w:val="36"/>
          <w:szCs w:val="36"/>
        </w:rPr>
      </w:pPr>
    </w:p>
    <w:p w:rsidR="00EB1303" w:rsidRDefault="00EB1303">
      <w:pPr>
        <w:widowControl/>
        <w:spacing w:line="400" w:lineRule="exact"/>
        <w:textAlignment w:val="center"/>
        <w:rPr>
          <w:rFonts w:ascii="Times New Roman" w:eastAsia="黑体" w:hAnsi="Times New Roman" w:cs="Times New Roman"/>
          <w:color w:val="000000"/>
          <w:kern w:val="0"/>
          <w:sz w:val="36"/>
          <w:szCs w:val="36"/>
          <w:lang w:bidi="ar"/>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EB1303" w:rsidRDefault="000353EC">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EB1303" w:rsidRDefault="000353EC" w:rsidP="00753C75">
      <w:pPr>
        <w:widowControl/>
        <w:tabs>
          <w:tab w:val="left" w:pos="1326"/>
          <w:tab w:val="left" w:pos="2027"/>
          <w:tab w:val="left" w:pos="4319"/>
          <w:tab w:val="left" w:pos="7634"/>
          <w:tab w:val="left" w:pos="11930"/>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sidR="00753C75" w:rsidRPr="00753C75">
        <w:rPr>
          <w:rFonts w:ascii="Times New Roman" w:eastAsia="仿宋_GB2312" w:hAnsi="Times New Roman" w:cs="Times New Roman" w:hint="eastAsia"/>
          <w:color w:val="000000"/>
          <w:kern w:val="0"/>
          <w:sz w:val="20"/>
          <w:szCs w:val="20"/>
          <w:lang w:bidi="ar"/>
        </w:rPr>
        <w:t>祁阳市浯溪碑林风景名胜区（陶铸故居）管理处</w:t>
      </w:r>
      <w:r w:rsidR="00753C75">
        <w:rPr>
          <w:rFonts w:ascii="Times New Roman" w:eastAsia="仿宋_GB2312" w:hAnsi="Times New Roman" w:cs="Times New Roman"/>
          <w:color w:val="000000"/>
          <w:sz w:val="20"/>
          <w:szCs w:val="20"/>
        </w:rPr>
        <w:tab/>
      </w:r>
      <w:r w:rsidR="00753C75">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45"/>
        <w:gridCol w:w="3048"/>
        <w:gridCol w:w="1803"/>
        <w:gridCol w:w="3048"/>
        <w:gridCol w:w="3047"/>
      </w:tblGrid>
      <w:tr w:rsidR="00EB1303">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EB1303">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EB1303">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r>
      <w:tr w:rsidR="00EB1303">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r>
      <w:tr w:rsidR="00EB1303">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EB1303">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0D31BB">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仿宋_GB2312" w:hAnsi="Times New Roman" w:cs="Times New Roman"/>
                <w:color w:val="000000"/>
                <w:sz w:val="24"/>
                <w:szCs w:val="24"/>
              </w:rPr>
            </w:pP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r>
      <w:tr w:rsidR="00EB1303">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EB1303" w:rsidRDefault="00EB1303">
            <w:pPr>
              <w:rPr>
                <w:rFonts w:ascii="Times New Roman" w:eastAsia="宋体" w:hAnsi="Times New Roman" w:cs="Times New Roman"/>
                <w:color w:val="000000"/>
                <w:sz w:val="24"/>
                <w:szCs w:val="24"/>
              </w:rPr>
            </w:pPr>
          </w:p>
        </w:tc>
      </w:tr>
    </w:tbl>
    <w:p w:rsidR="00EB1303" w:rsidRDefault="000353EC">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EB1303" w:rsidRDefault="00EB1303">
      <w:pPr>
        <w:widowControl/>
        <w:jc w:val="left"/>
        <w:textAlignment w:val="center"/>
        <w:rPr>
          <w:rFonts w:ascii="Times New Roman" w:eastAsia="宋体" w:hAnsi="Times New Roman" w:cs="Times New Roman"/>
          <w:color w:val="000000"/>
          <w:kern w:val="0"/>
          <w:sz w:val="24"/>
          <w:szCs w:val="24"/>
          <w:lang w:bidi="ar"/>
        </w:rPr>
      </w:pPr>
    </w:p>
    <w:p w:rsidR="00EB1303" w:rsidRDefault="000353EC">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EB1303" w:rsidRDefault="00EB1303">
      <w:pPr>
        <w:widowControl/>
        <w:jc w:val="center"/>
        <w:rPr>
          <w:rFonts w:ascii="Times New Roman" w:eastAsia="方正小标宋_GBK" w:hAnsi="Times New Roman" w:cs="Times New Roman"/>
          <w:color w:val="000000"/>
          <w:kern w:val="0"/>
          <w:sz w:val="36"/>
          <w:szCs w:val="36"/>
        </w:rPr>
      </w:pPr>
    </w:p>
    <w:p w:rsidR="00EB1303" w:rsidRDefault="00EB1303">
      <w:pPr>
        <w:pStyle w:val="a0"/>
        <w:spacing w:line="400" w:lineRule="exact"/>
        <w:rPr>
          <w:rFonts w:ascii="Times New Roman" w:eastAsia="华文中宋" w:hAnsi="Times New Roman" w:cs="Times New Roman"/>
          <w:color w:val="000000"/>
          <w:kern w:val="0"/>
          <w:sz w:val="32"/>
          <w:szCs w:val="32"/>
          <w:lang w:bidi="ar"/>
        </w:rPr>
      </w:pPr>
    </w:p>
    <w:p w:rsidR="00EB1303" w:rsidRDefault="000353EC">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EB1303" w:rsidRDefault="000353E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EB1303" w:rsidRDefault="000353E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sidR="00753C75" w:rsidRPr="00753C75">
        <w:rPr>
          <w:rFonts w:ascii="Times New Roman" w:eastAsia="楷体_GB2312" w:hAnsi="Times New Roman" w:cs="Times New Roman" w:hint="eastAsia"/>
          <w:color w:val="000000"/>
          <w:kern w:val="0"/>
          <w:sz w:val="20"/>
          <w:szCs w:val="20"/>
          <w:lang w:bidi="ar"/>
        </w:rPr>
        <w:t>祁阳市浯溪碑林风景名胜区（陶铸故居）管理处</w:t>
      </w:r>
      <w:r w:rsidR="00753C75">
        <w:rPr>
          <w:rFonts w:ascii="Times New Roman" w:eastAsia="楷体_GB2312" w:hAnsi="Times New Roman" w:cs="Times New Roman"/>
          <w:color w:val="000000"/>
          <w:sz w:val="20"/>
          <w:szCs w:val="20"/>
        </w:rPr>
        <w:tab/>
      </w:r>
      <w:r w:rsidR="00753C75">
        <w:rPr>
          <w:rFonts w:ascii="Times New Roman" w:eastAsia="楷体_GB2312" w:hAnsi="Times New Roman" w:cs="Times New Roman"/>
          <w:color w:val="000000"/>
          <w:sz w:val="20"/>
          <w:szCs w:val="20"/>
        </w:rPr>
        <w:tab/>
      </w:r>
      <w:r w:rsidR="00753C75">
        <w:rPr>
          <w:rFonts w:ascii="Times New Roman" w:eastAsia="楷体_GB2312" w:hAnsi="Times New Roman" w:cs="Times New Roman"/>
          <w:color w:val="000000"/>
          <w:sz w:val="20"/>
          <w:szCs w:val="20"/>
        </w:rPr>
        <w:tab/>
      </w:r>
      <w:r w:rsidR="00753C75">
        <w:rPr>
          <w:rFonts w:ascii="Times New Roman" w:eastAsia="楷体_GB2312" w:hAnsi="Times New Roman" w:cs="Times New Roman"/>
          <w:color w:val="000000"/>
          <w:sz w:val="20"/>
          <w:szCs w:val="20"/>
        </w:rPr>
        <w:tab/>
      </w:r>
      <w:r w:rsidR="00753C75">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EB1303">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EB1303">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EB1303">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EB1303" w:rsidRDefault="00EB1303">
            <w:pPr>
              <w:jc w:val="center"/>
              <w:rPr>
                <w:rFonts w:ascii="Times New Roman" w:eastAsia="仿宋_GB2312" w:hAnsi="Times New Roman" w:cs="Times New Roman"/>
                <w:color w:val="000000"/>
                <w:sz w:val="22"/>
              </w:rPr>
            </w:pPr>
          </w:p>
        </w:tc>
      </w:tr>
      <w:tr w:rsidR="00EB1303">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EB1303" w:rsidRDefault="000353E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EB1303">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w:t>
            </w:r>
            <w:r>
              <w:rPr>
                <w:rFonts w:ascii="Times New Roman" w:eastAsia="仿宋_GB2312" w:hAnsi="Times New Roman" w:cs="Times New Roman"/>
                <w:color w:val="000000"/>
                <w:sz w:val="22"/>
              </w:rPr>
              <w:t>.20</w:t>
            </w:r>
          </w:p>
        </w:tc>
        <w:tc>
          <w:tcPr>
            <w:tcW w:w="422"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.60</w:t>
            </w:r>
          </w:p>
        </w:tc>
        <w:tc>
          <w:tcPr>
            <w:tcW w:w="408"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.60</w:t>
            </w:r>
          </w:p>
        </w:tc>
        <w:tc>
          <w:tcPr>
            <w:tcW w:w="47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r>
              <w:rPr>
                <w:rFonts w:ascii="Times New Roman" w:eastAsia="仿宋_GB2312" w:hAnsi="Times New Roman" w:cs="Times New Roman"/>
                <w:color w:val="000000"/>
                <w:sz w:val="22"/>
              </w:rPr>
              <w:t>.60</w:t>
            </w:r>
          </w:p>
        </w:tc>
        <w:tc>
          <w:tcPr>
            <w:tcW w:w="36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w:t>
            </w:r>
            <w:r>
              <w:rPr>
                <w:rFonts w:ascii="Times New Roman" w:eastAsia="仿宋_GB2312" w:hAnsi="Times New Roman" w:cs="Times New Roman"/>
                <w:color w:val="000000"/>
                <w:sz w:val="22"/>
              </w:rPr>
              <w:t>.20</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.60</w:t>
            </w:r>
          </w:p>
        </w:tc>
        <w:tc>
          <w:tcPr>
            <w:tcW w:w="401"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r>
              <w:rPr>
                <w:rFonts w:ascii="Times New Roman" w:eastAsia="仿宋_GB2312" w:hAnsi="Times New Roman" w:cs="Times New Roman"/>
                <w:color w:val="000000"/>
                <w:sz w:val="22"/>
              </w:rPr>
              <w:t>.60</w:t>
            </w:r>
          </w:p>
        </w:tc>
        <w:tc>
          <w:tcPr>
            <w:tcW w:w="480" w:type="pct"/>
            <w:tcBorders>
              <w:top w:val="single" w:sz="4" w:space="0" w:color="000000"/>
              <w:left w:val="single" w:sz="4" w:space="0" w:color="000000"/>
              <w:bottom w:val="single" w:sz="4" w:space="0" w:color="000000"/>
              <w:right w:val="single" w:sz="4" w:space="0" w:color="000000"/>
            </w:tcBorders>
            <w:vAlign w:val="center"/>
          </w:tcPr>
          <w:p w:rsidR="00EB1303" w:rsidRDefault="000B454A">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1.60</w:t>
            </w:r>
          </w:p>
        </w:tc>
      </w:tr>
    </w:tbl>
    <w:p w:rsidR="00EB1303" w:rsidRDefault="000353EC">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EB1303" w:rsidRDefault="00EB1303">
      <w:pPr>
        <w:autoSpaceDE w:val="0"/>
        <w:autoSpaceDN w:val="0"/>
        <w:adjustRightInd w:val="0"/>
        <w:ind w:leftChars="150" w:left="315"/>
        <w:jc w:val="left"/>
        <w:rPr>
          <w:rFonts w:ascii="Times New Roman" w:eastAsia="宋体" w:hAnsi="Times New Roman" w:cs="Times New Roman"/>
          <w:kern w:val="0"/>
          <w:sz w:val="24"/>
          <w:szCs w:val="24"/>
        </w:rPr>
      </w:pPr>
    </w:p>
    <w:p w:rsidR="00EB1303" w:rsidRDefault="00EB1303">
      <w:pPr>
        <w:autoSpaceDE w:val="0"/>
        <w:autoSpaceDN w:val="0"/>
        <w:adjustRightInd w:val="0"/>
        <w:ind w:leftChars="150" w:left="315"/>
        <w:jc w:val="left"/>
        <w:rPr>
          <w:rFonts w:ascii="Times New Roman" w:eastAsia="宋体" w:hAnsi="Times New Roman" w:cs="Times New Roman"/>
          <w:kern w:val="0"/>
          <w:sz w:val="24"/>
          <w:szCs w:val="24"/>
        </w:rPr>
      </w:pPr>
    </w:p>
    <w:p w:rsidR="00EB1303" w:rsidRDefault="00EB1303">
      <w:pPr>
        <w:autoSpaceDE w:val="0"/>
        <w:autoSpaceDN w:val="0"/>
        <w:adjustRightInd w:val="0"/>
        <w:ind w:leftChars="150" w:left="315"/>
        <w:jc w:val="left"/>
        <w:rPr>
          <w:rFonts w:ascii="Times New Roman" w:eastAsia="宋体" w:hAnsi="Times New Roman" w:cs="Times New Roman"/>
          <w:kern w:val="0"/>
          <w:sz w:val="24"/>
          <w:szCs w:val="24"/>
        </w:rPr>
      </w:pPr>
    </w:p>
    <w:p w:rsidR="00EB1303" w:rsidRDefault="00EB1303">
      <w:pPr>
        <w:autoSpaceDE w:val="0"/>
        <w:autoSpaceDN w:val="0"/>
        <w:adjustRightInd w:val="0"/>
        <w:ind w:leftChars="150" w:left="315"/>
        <w:jc w:val="left"/>
        <w:rPr>
          <w:rFonts w:ascii="Times New Roman" w:eastAsia="宋体" w:hAnsi="Times New Roman" w:cs="Times New Roman"/>
          <w:kern w:val="0"/>
          <w:sz w:val="24"/>
          <w:szCs w:val="24"/>
        </w:rPr>
      </w:pPr>
    </w:p>
    <w:p w:rsidR="00EB1303" w:rsidRDefault="00EB1303">
      <w:pPr>
        <w:autoSpaceDE w:val="0"/>
        <w:autoSpaceDN w:val="0"/>
        <w:adjustRightInd w:val="0"/>
        <w:ind w:leftChars="150" w:left="315"/>
        <w:jc w:val="left"/>
        <w:rPr>
          <w:rFonts w:ascii="Times New Roman" w:eastAsia="宋体" w:hAnsi="Times New Roman" w:cs="Times New Roman"/>
          <w:kern w:val="0"/>
          <w:sz w:val="24"/>
          <w:szCs w:val="24"/>
        </w:rPr>
      </w:pPr>
    </w:p>
    <w:p w:rsidR="00EB1303" w:rsidRDefault="000353EC">
      <w:pPr>
        <w:widowControl/>
        <w:rPr>
          <w:rFonts w:ascii="Times New Roman" w:hAnsi="Times New Roman" w:cs="Times New Roman"/>
          <w:sz w:val="72"/>
          <w:szCs w:val="72"/>
        </w:rPr>
        <w:sectPr w:rsidR="00EB1303">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EB1303" w:rsidRDefault="00EB1303">
      <w:pPr>
        <w:pStyle w:val="Default"/>
        <w:rPr>
          <w:rFonts w:ascii="Times New Roman" w:hAnsi="Times New Roman" w:cs="Times New Roman"/>
          <w:sz w:val="72"/>
          <w:szCs w:val="72"/>
        </w:rPr>
      </w:pPr>
    </w:p>
    <w:p w:rsidR="00EB1303" w:rsidRDefault="00EB1303">
      <w:pPr>
        <w:pStyle w:val="Default"/>
        <w:rPr>
          <w:rFonts w:ascii="Times New Roman" w:hAnsi="Times New Roman" w:cs="Times New Roman"/>
          <w:sz w:val="72"/>
          <w:szCs w:val="72"/>
        </w:rPr>
      </w:pPr>
    </w:p>
    <w:p w:rsidR="00EB1303" w:rsidRDefault="00EB1303">
      <w:pPr>
        <w:pStyle w:val="Default"/>
        <w:rPr>
          <w:rFonts w:ascii="Times New Roman" w:hAnsi="Times New Roman" w:cs="Times New Roman"/>
          <w:sz w:val="72"/>
          <w:szCs w:val="72"/>
        </w:rPr>
      </w:pPr>
    </w:p>
    <w:p w:rsidR="00EB1303" w:rsidRDefault="00EB1303">
      <w:pPr>
        <w:pStyle w:val="Default"/>
        <w:jc w:val="center"/>
        <w:rPr>
          <w:rFonts w:ascii="Times New Roman" w:hAnsi="Times New Roman" w:cs="Times New Roman"/>
          <w:sz w:val="72"/>
          <w:szCs w:val="72"/>
        </w:rPr>
      </w:pPr>
    </w:p>
    <w:p w:rsidR="00EB1303" w:rsidRDefault="00EB1303">
      <w:pPr>
        <w:pStyle w:val="Default"/>
        <w:jc w:val="center"/>
        <w:rPr>
          <w:rFonts w:ascii="Times New Roman" w:eastAsia="方正小标宋_GBK" w:hAnsi="Times New Roman" w:cs="Times New Roman"/>
          <w:sz w:val="72"/>
          <w:szCs w:val="72"/>
        </w:rPr>
      </w:pPr>
    </w:p>
    <w:p w:rsidR="00EB1303" w:rsidRDefault="000353E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EB1303" w:rsidRDefault="000353E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EB1303" w:rsidRDefault="000353EC">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E2DD0" w:rsidRDefault="000353EC">
      <w:pPr>
        <w:pStyle w:val="Default"/>
        <w:overflowPunct w:val="0"/>
        <w:autoSpaceDE/>
        <w:autoSpaceDN/>
        <w:spacing w:line="600" w:lineRule="exact"/>
        <w:ind w:firstLineChars="200" w:firstLine="640"/>
        <w:jc w:val="both"/>
        <w:rPr>
          <w:rFonts w:ascii="仿宋_GB2312" w:eastAsia="仿宋_GB2312" w:hAnsi="仿宋" w:cs="仿宋"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8E2DD0">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万元。与上年相比，增加</w:t>
      </w:r>
      <w:r w:rsidR="008E2DD0">
        <w:rPr>
          <w:rFonts w:ascii="Times New Roman" w:eastAsia="仿宋_GB2312" w:hAnsi="Times New Roman" w:cs="Times New Roman" w:hint="eastAsia"/>
          <w:sz w:val="32"/>
          <w:szCs w:val="32"/>
        </w:rPr>
        <w:t>1</w:t>
      </w:r>
      <w:r w:rsidR="008E2DD0">
        <w:rPr>
          <w:rFonts w:ascii="Times New Roman" w:eastAsia="仿宋_GB2312" w:hAnsi="Times New Roman" w:cs="Times New Roman"/>
          <w:sz w:val="32"/>
          <w:szCs w:val="32"/>
        </w:rPr>
        <w:t>170.71</w:t>
      </w:r>
      <w:r>
        <w:rPr>
          <w:rFonts w:ascii="Times New Roman" w:eastAsia="仿宋_GB2312" w:hAnsi="Times New Roman" w:cs="Times New Roman"/>
          <w:sz w:val="32"/>
          <w:szCs w:val="32"/>
        </w:rPr>
        <w:t>万元，增长</w:t>
      </w:r>
      <w:r w:rsidR="008E2DD0">
        <w:rPr>
          <w:rFonts w:ascii="Times New Roman" w:eastAsia="仿宋_GB2312" w:hAnsi="Times New Roman" w:cs="Times New Roman" w:hint="eastAsia"/>
          <w:sz w:val="32"/>
          <w:szCs w:val="32"/>
        </w:rPr>
        <w:t>9</w:t>
      </w:r>
      <w:r w:rsidR="008E2DD0">
        <w:rPr>
          <w:rFonts w:ascii="Times New Roman" w:eastAsia="仿宋_GB2312" w:hAnsi="Times New Roman" w:cs="Times New Roman"/>
          <w:sz w:val="32"/>
          <w:szCs w:val="32"/>
        </w:rPr>
        <w:t>1.62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8E2DD0">
        <w:rPr>
          <w:rFonts w:ascii="仿宋_GB2312" w:eastAsia="仿宋_GB2312" w:hAnsi="仿宋" w:cs="仿宋" w:hint="eastAsia"/>
          <w:sz w:val="32"/>
          <w:szCs w:val="32"/>
        </w:rPr>
        <w:t>2024年增加浯溪摩崖石刻数字化馆建设和周边环境整治项目政府性基金预算财政拨款收入。</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9D0333">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万元，其中：财政拨款收入</w:t>
      </w:r>
      <w:r w:rsidR="009D0333">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；经营收入</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9D0333">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万元，其中：基本支出</w:t>
      </w:r>
      <w:r w:rsidR="009D0333">
        <w:rPr>
          <w:rFonts w:ascii="Times New Roman" w:eastAsia="仿宋_GB2312" w:hAnsi="Times New Roman" w:cs="Times New Roman"/>
          <w:sz w:val="32"/>
          <w:szCs w:val="32"/>
        </w:rPr>
        <w:t>856.02</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34.96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9D0333">
        <w:rPr>
          <w:rFonts w:ascii="Times New Roman" w:eastAsia="仿宋_GB2312" w:hAnsi="Times New Roman" w:cs="Times New Roman"/>
          <w:sz w:val="32"/>
          <w:szCs w:val="32"/>
        </w:rPr>
        <w:t>1592.46</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65.04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9D0333">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9D033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9D0333">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万元，与上年相比，增加</w:t>
      </w:r>
      <w:r w:rsidR="009D0333" w:rsidRPr="009D0333">
        <w:rPr>
          <w:rFonts w:ascii="Times New Roman" w:eastAsia="仿宋_GB2312" w:hAnsi="Times New Roman" w:cs="Times New Roman" w:hint="eastAsia"/>
          <w:sz w:val="32"/>
          <w:szCs w:val="32"/>
        </w:rPr>
        <w:t>1170.71</w:t>
      </w:r>
      <w:r w:rsidR="009D0333" w:rsidRPr="009D0333">
        <w:rPr>
          <w:rFonts w:ascii="Times New Roman" w:eastAsia="仿宋_GB2312" w:hAnsi="Times New Roman" w:cs="Times New Roman" w:hint="eastAsia"/>
          <w:sz w:val="32"/>
          <w:szCs w:val="32"/>
        </w:rPr>
        <w:t>万元，增长</w:t>
      </w:r>
      <w:r w:rsidR="009D0333" w:rsidRPr="009D0333">
        <w:rPr>
          <w:rFonts w:ascii="Times New Roman" w:eastAsia="仿宋_GB2312" w:hAnsi="Times New Roman" w:cs="Times New Roman" w:hint="eastAsia"/>
          <w:sz w:val="32"/>
          <w:szCs w:val="32"/>
        </w:rPr>
        <w:t>91.62%</w:t>
      </w:r>
      <w:r>
        <w:rPr>
          <w:rFonts w:ascii="Times New Roman" w:eastAsia="仿宋_GB2312" w:hAnsi="Times New Roman" w:cs="Times New Roman"/>
          <w:sz w:val="32"/>
          <w:szCs w:val="32"/>
        </w:rPr>
        <w:t>，主要是因为</w:t>
      </w:r>
      <w:r w:rsidR="009D0333" w:rsidRPr="009D0333">
        <w:rPr>
          <w:rFonts w:ascii="Times New Roman" w:eastAsia="仿宋_GB2312" w:hAnsi="Times New Roman" w:cs="Times New Roman" w:hint="eastAsia"/>
          <w:sz w:val="32"/>
          <w:szCs w:val="32"/>
        </w:rPr>
        <w:t>2024</w:t>
      </w:r>
      <w:r w:rsidR="009D0333" w:rsidRPr="009D0333">
        <w:rPr>
          <w:rFonts w:ascii="Times New Roman" w:eastAsia="仿宋_GB2312" w:hAnsi="Times New Roman" w:cs="Times New Roman" w:hint="eastAsia"/>
          <w:sz w:val="32"/>
          <w:szCs w:val="32"/>
        </w:rPr>
        <w:t>年增加浯溪摩崖石刻数字化馆建设和周边环境整治项目政府性基金预算财政拨款收入</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EB1303" w:rsidRDefault="00035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F741FC">
        <w:rPr>
          <w:rFonts w:ascii="Times New Roman" w:eastAsia="仿宋_GB2312" w:hAnsi="Times New Roman" w:cs="Times New Roman"/>
          <w:sz w:val="32"/>
          <w:szCs w:val="32"/>
        </w:rPr>
        <w:t>1105.19</w:t>
      </w:r>
      <w:r>
        <w:rPr>
          <w:rFonts w:ascii="Times New Roman" w:eastAsia="仿宋_GB2312" w:hAnsi="Times New Roman" w:cs="Times New Roman"/>
          <w:sz w:val="32"/>
          <w:szCs w:val="32"/>
        </w:rPr>
        <w:t>万元，占本年支出合计的</w:t>
      </w:r>
      <w:r w:rsidR="00F741FC">
        <w:rPr>
          <w:rFonts w:ascii="Times New Roman" w:eastAsia="仿宋_GB2312" w:hAnsi="Times New Roman" w:cs="Times New Roman"/>
          <w:sz w:val="32"/>
          <w:szCs w:val="32"/>
        </w:rPr>
        <w:lastRenderedPageBreak/>
        <w:t>45.14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sidR="00F741FC">
        <w:rPr>
          <w:rFonts w:ascii="Times New Roman" w:eastAsia="仿宋_GB2312" w:hAnsi="Times New Roman" w:cs="Times New Roman" w:hint="eastAsia"/>
          <w:sz w:val="32"/>
          <w:szCs w:val="32"/>
        </w:rPr>
        <w:t>1</w:t>
      </w:r>
      <w:r w:rsidR="00F741FC">
        <w:rPr>
          <w:rFonts w:ascii="Times New Roman" w:eastAsia="仿宋_GB2312" w:hAnsi="Times New Roman" w:cs="Times New Roman"/>
          <w:sz w:val="32"/>
          <w:szCs w:val="32"/>
        </w:rPr>
        <w:t>72.58</w:t>
      </w:r>
      <w:r>
        <w:rPr>
          <w:rFonts w:ascii="Times New Roman" w:eastAsia="仿宋_GB2312" w:hAnsi="Times New Roman" w:cs="Times New Roman"/>
          <w:sz w:val="32"/>
          <w:szCs w:val="32"/>
        </w:rPr>
        <w:t>万元，降低</w:t>
      </w:r>
      <w:r w:rsidR="00F741FC">
        <w:rPr>
          <w:rFonts w:ascii="Times New Roman" w:eastAsia="仿宋_GB2312" w:hAnsi="Times New Roman" w:cs="Times New Roman" w:hint="eastAsia"/>
          <w:sz w:val="32"/>
          <w:szCs w:val="32"/>
        </w:rPr>
        <w:t>1</w:t>
      </w:r>
      <w:r w:rsidR="00F741FC">
        <w:rPr>
          <w:rFonts w:ascii="Times New Roman" w:eastAsia="仿宋_GB2312" w:hAnsi="Times New Roman" w:cs="Times New Roman"/>
          <w:sz w:val="32"/>
          <w:szCs w:val="32"/>
        </w:rPr>
        <w:t>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F71D62">
        <w:rPr>
          <w:rFonts w:ascii="Times New Roman" w:eastAsia="仿宋_GB2312" w:hAnsi="Times New Roman" w:cs="Times New Roman" w:hint="eastAsia"/>
          <w:sz w:val="32"/>
          <w:szCs w:val="32"/>
        </w:rPr>
        <w:t>减少了浯溪摩崖石刻数字化勘察项目支出</w:t>
      </w:r>
      <w:r w:rsidR="00A03160" w:rsidRPr="00F71D62">
        <w:rPr>
          <w:rFonts w:ascii="Times New Roman" w:eastAsia="仿宋_GB2312" w:hAnsi="Times New Roman" w:cs="Times New Roman" w:hint="eastAsia"/>
          <w:sz w:val="32"/>
          <w:szCs w:val="32"/>
        </w:rPr>
        <w:t>。</w:t>
      </w:r>
    </w:p>
    <w:p w:rsidR="00EB1303" w:rsidRDefault="00035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F741FC">
        <w:rPr>
          <w:rFonts w:ascii="Times New Roman" w:eastAsia="仿宋_GB2312" w:hAnsi="Times New Roman" w:cs="Times New Roman"/>
          <w:sz w:val="32"/>
          <w:szCs w:val="32"/>
        </w:rPr>
        <w:t>1105.19</w:t>
      </w:r>
      <w:r w:rsidR="00B83BBF">
        <w:rPr>
          <w:rFonts w:ascii="Times New Roman" w:eastAsia="仿宋_GB2312" w:hAnsi="Times New Roman" w:cs="Times New Roman"/>
          <w:sz w:val="32"/>
          <w:szCs w:val="32"/>
        </w:rPr>
        <w:t>万元，主要用于以下方面：一般公共服务</w:t>
      </w:r>
      <w:r w:rsidR="00B83BBF">
        <w:rPr>
          <w:rFonts w:ascii="Times New Roman" w:eastAsia="仿宋_GB2312" w:hAnsi="Times New Roman" w:cs="Times New Roman" w:hint="eastAsia"/>
          <w:sz w:val="32"/>
          <w:szCs w:val="32"/>
        </w:rPr>
        <w:t>（类</w:t>
      </w:r>
      <w:r>
        <w:rPr>
          <w:rFonts w:ascii="Times New Roman" w:eastAsia="仿宋_GB2312" w:hAnsi="Times New Roman" w:cs="Times New Roman"/>
          <w:sz w:val="32"/>
          <w:szCs w:val="32"/>
        </w:rPr>
        <w:t>）支出</w:t>
      </w:r>
      <w:r w:rsidR="00F741FC">
        <w:rPr>
          <w:rFonts w:ascii="Times New Roman" w:eastAsia="仿宋_GB2312" w:hAnsi="Times New Roman" w:cs="Times New Roman"/>
          <w:sz w:val="32"/>
          <w:szCs w:val="32"/>
        </w:rPr>
        <w:t>0.8</w:t>
      </w:r>
      <w:r>
        <w:rPr>
          <w:rFonts w:ascii="Times New Roman" w:eastAsia="仿宋_GB2312" w:hAnsi="Times New Roman" w:cs="Times New Roman"/>
          <w:sz w:val="32"/>
          <w:szCs w:val="32"/>
        </w:rPr>
        <w:t>万元，占</w:t>
      </w:r>
      <w:r w:rsidR="00B83BBF">
        <w:rPr>
          <w:rFonts w:ascii="Times New Roman" w:eastAsia="仿宋_GB2312" w:hAnsi="Times New Roman" w:cs="Times New Roman"/>
          <w:sz w:val="32"/>
          <w:szCs w:val="32"/>
        </w:rPr>
        <w:t>0.07</w:t>
      </w:r>
      <w:r>
        <w:rPr>
          <w:rFonts w:ascii="Times New Roman" w:eastAsia="仿宋_GB2312" w:hAnsi="Times New Roman" w:cs="Times New Roman"/>
          <w:sz w:val="32"/>
          <w:szCs w:val="32"/>
        </w:rPr>
        <w:t>%</w:t>
      </w:r>
      <w:r w:rsidR="00B83BBF">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文化旅游体育与传媒（</w:t>
      </w:r>
      <w:r w:rsidR="00B83BBF">
        <w:rPr>
          <w:rFonts w:ascii="Times New Roman" w:eastAsia="仿宋_GB2312" w:hAnsi="Times New Roman" w:cs="Times New Roman" w:hint="eastAsia"/>
          <w:sz w:val="32"/>
          <w:szCs w:val="32"/>
        </w:rPr>
        <w:t>类</w:t>
      </w:r>
      <w:r w:rsidR="00F741FC" w:rsidRPr="00F741FC">
        <w:rPr>
          <w:rFonts w:ascii="Times New Roman" w:eastAsia="仿宋_GB2312" w:hAnsi="Times New Roman" w:cs="Times New Roman" w:hint="eastAsia"/>
          <w:sz w:val="32"/>
          <w:szCs w:val="32"/>
        </w:rPr>
        <w:t>）支出</w:t>
      </w:r>
      <w:r w:rsidR="00F741FC">
        <w:rPr>
          <w:rFonts w:ascii="Times New Roman" w:eastAsia="仿宋_GB2312" w:hAnsi="Times New Roman" w:cs="Times New Roman"/>
          <w:sz w:val="32"/>
          <w:szCs w:val="32"/>
        </w:rPr>
        <w:t>908.52</w:t>
      </w:r>
      <w:r w:rsidR="00F741FC" w:rsidRPr="00F741FC">
        <w:rPr>
          <w:rFonts w:ascii="Times New Roman" w:eastAsia="仿宋_GB2312" w:hAnsi="Times New Roman" w:cs="Times New Roman" w:hint="eastAsia"/>
          <w:sz w:val="32"/>
          <w:szCs w:val="32"/>
        </w:rPr>
        <w:t>万元，占</w:t>
      </w:r>
      <w:r w:rsidR="00B83BBF">
        <w:rPr>
          <w:rFonts w:ascii="Times New Roman" w:eastAsia="仿宋_GB2312" w:hAnsi="Times New Roman" w:cs="Times New Roman"/>
          <w:sz w:val="32"/>
          <w:szCs w:val="32"/>
        </w:rPr>
        <w:t>82.21</w:t>
      </w:r>
      <w:r w:rsidR="00F741FC" w:rsidRPr="00F741FC">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；社会保障和就业（</w:t>
      </w:r>
      <w:r w:rsidR="00B83BBF">
        <w:rPr>
          <w:rFonts w:ascii="Times New Roman" w:eastAsia="仿宋_GB2312" w:hAnsi="Times New Roman" w:cs="Times New Roman" w:hint="eastAsia"/>
          <w:sz w:val="32"/>
          <w:szCs w:val="32"/>
        </w:rPr>
        <w:t>类</w:t>
      </w:r>
      <w:r w:rsidR="00F741FC" w:rsidRPr="00F741FC">
        <w:rPr>
          <w:rFonts w:ascii="Times New Roman" w:eastAsia="仿宋_GB2312" w:hAnsi="Times New Roman" w:cs="Times New Roman" w:hint="eastAsia"/>
          <w:sz w:val="32"/>
          <w:szCs w:val="32"/>
        </w:rPr>
        <w:t>）支出</w:t>
      </w:r>
      <w:r w:rsidR="00F741FC">
        <w:rPr>
          <w:rFonts w:ascii="Times New Roman" w:eastAsia="仿宋_GB2312" w:hAnsi="Times New Roman" w:cs="Times New Roman"/>
          <w:sz w:val="32"/>
          <w:szCs w:val="32"/>
        </w:rPr>
        <w:t>106.51</w:t>
      </w:r>
      <w:r w:rsidR="00F741FC" w:rsidRPr="00F741FC">
        <w:rPr>
          <w:rFonts w:ascii="Times New Roman" w:eastAsia="仿宋_GB2312" w:hAnsi="Times New Roman" w:cs="Times New Roman" w:hint="eastAsia"/>
          <w:sz w:val="32"/>
          <w:szCs w:val="32"/>
        </w:rPr>
        <w:t>万元，占</w:t>
      </w:r>
      <w:r w:rsidR="00B83BBF">
        <w:rPr>
          <w:rFonts w:ascii="Times New Roman" w:eastAsia="仿宋_GB2312" w:hAnsi="Times New Roman" w:cs="Times New Roman"/>
          <w:sz w:val="32"/>
          <w:szCs w:val="32"/>
        </w:rPr>
        <w:t>9.64</w:t>
      </w:r>
      <w:r w:rsidR="00F741FC" w:rsidRPr="00F741FC">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；卫生健康（</w:t>
      </w:r>
      <w:r w:rsidR="00B83BBF">
        <w:rPr>
          <w:rFonts w:ascii="Times New Roman" w:eastAsia="仿宋_GB2312" w:hAnsi="Times New Roman" w:cs="Times New Roman" w:hint="eastAsia"/>
          <w:sz w:val="32"/>
          <w:szCs w:val="32"/>
        </w:rPr>
        <w:t>类</w:t>
      </w:r>
      <w:r w:rsidR="00F741FC" w:rsidRPr="00F741FC">
        <w:rPr>
          <w:rFonts w:ascii="Times New Roman" w:eastAsia="仿宋_GB2312" w:hAnsi="Times New Roman" w:cs="Times New Roman" w:hint="eastAsia"/>
          <w:sz w:val="32"/>
          <w:szCs w:val="32"/>
        </w:rPr>
        <w:t>）支出</w:t>
      </w:r>
      <w:r w:rsidR="00F741FC" w:rsidRPr="00F741FC">
        <w:rPr>
          <w:rFonts w:ascii="Times New Roman" w:eastAsia="仿宋_GB2312" w:hAnsi="Times New Roman" w:cs="Times New Roman" w:hint="eastAsia"/>
          <w:sz w:val="32"/>
          <w:szCs w:val="32"/>
        </w:rPr>
        <w:t>2</w:t>
      </w:r>
      <w:r w:rsidR="00F741FC">
        <w:rPr>
          <w:rFonts w:ascii="Times New Roman" w:eastAsia="仿宋_GB2312" w:hAnsi="Times New Roman" w:cs="Times New Roman"/>
          <w:sz w:val="32"/>
          <w:szCs w:val="32"/>
        </w:rPr>
        <w:t>9.2</w:t>
      </w:r>
      <w:r w:rsidR="00F741FC" w:rsidRPr="00F741FC">
        <w:rPr>
          <w:rFonts w:ascii="Times New Roman" w:eastAsia="仿宋_GB2312" w:hAnsi="Times New Roman" w:cs="Times New Roman" w:hint="eastAsia"/>
          <w:sz w:val="32"/>
          <w:szCs w:val="32"/>
        </w:rPr>
        <w:t>万元，占</w:t>
      </w:r>
      <w:r w:rsidR="00B83BBF">
        <w:rPr>
          <w:rFonts w:ascii="Times New Roman" w:eastAsia="仿宋_GB2312" w:hAnsi="Times New Roman" w:cs="Times New Roman"/>
          <w:sz w:val="32"/>
          <w:szCs w:val="32"/>
        </w:rPr>
        <w:t>2.64</w:t>
      </w:r>
      <w:r w:rsidR="00F741FC" w:rsidRPr="00F741FC">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w:t>
      </w:r>
      <w:r w:rsidR="00F741FC">
        <w:rPr>
          <w:rFonts w:ascii="Times New Roman" w:eastAsia="仿宋_GB2312" w:hAnsi="Times New Roman" w:cs="Times New Roman" w:hint="eastAsia"/>
          <w:sz w:val="32"/>
          <w:szCs w:val="32"/>
        </w:rPr>
        <w:t>节能环保</w:t>
      </w:r>
      <w:r w:rsidR="00F741FC" w:rsidRPr="00F741FC">
        <w:rPr>
          <w:rFonts w:ascii="Times New Roman" w:eastAsia="仿宋_GB2312" w:hAnsi="Times New Roman" w:cs="Times New Roman" w:hint="eastAsia"/>
          <w:sz w:val="32"/>
          <w:szCs w:val="32"/>
        </w:rPr>
        <w:t>（</w:t>
      </w:r>
      <w:r w:rsidR="00B83BBF">
        <w:rPr>
          <w:rFonts w:ascii="Times New Roman" w:eastAsia="仿宋_GB2312" w:hAnsi="Times New Roman" w:cs="Times New Roman" w:hint="eastAsia"/>
          <w:sz w:val="32"/>
          <w:szCs w:val="32"/>
        </w:rPr>
        <w:t>类</w:t>
      </w:r>
      <w:r w:rsidR="00F741FC" w:rsidRPr="00F741FC">
        <w:rPr>
          <w:rFonts w:ascii="Times New Roman" w:eastAsia="仿宋_GB2312" w:hAnsi="Times New Roman" w:cs="Times New Roman" w:hint="eastAsia"/>
          <w:sz w:val="32"/>
          <w:szCs w:val="32"/>
        </w:rPr>
        <w:t>）支出</w:t>
      </w:r>
      <w:r w:rsidR="00F741FC">
        <w:rPr>
          <w:rFonts w:ascii="Times New Roman" w:eastAsia="仿宋_GB2312" w:hAnsi="Times New Roman" w:cs="Times New Roman"/>
          <w:sz w:val="32"/>
          <w:szCs w:val="32"/>
        </w:rPr>
        <w:t>7.9</w:t>
      </w:r>
      <w:r w:rsidR="00F741FC" w:rsidRPr="00F741FC">
        <w:rPr>
          <w:rFonts w:ascii="Times New Roman" w:eastAsia="仿宋_GB2312" w:hAnsi="Times New Roman" w:cs="Times New Roman" w:hint="eastAsia"/>
          <w:sz w:val="32"/>
          <w:szCs w:val="32"/>
        </w:rPr>
        <w:t>万元，占</w:t>
      </w:r>
      <w:r w:rsidR="00F741FC" w:rsidRPr="00F741FC">
        <w:rPr>
          <w:rFonts w:ascii="Times New Roman" w:eastAsia="仿宋_GB2312" w:hAnsi="Times New Roman" w:cs="Times New Roman" w:hint="eastAsia"/>
          <w:sz w:val="32"/>
          <w:szCs w:val="32"/>
        </w:rPr>
        <w:t>0</w:t>
      </w:r>
      <w:r w:rsidR="00B83BBF">
        <w:rPr>
          <w:rFonts w:ascii="Times New Roman" w:eastAsia="仿宋_GB2312" w:hAnsi="Times New Roman" w:cs="Times New Roman"/>
          <w:sz w:val="32"/>
          <w:szCs w:val="32"/>
        </w:rPr>
        <w:t>.71</w:t>
      </w:r>
      <w:r w:rsidR="00F741FC" w:rsidRPr="00F741FC">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；住房保障（</w:t>
      </w:r>
      <w:r w:rsidR="00B83BBF">
        <w:rPr>
          <w:rFonts w:ascii="Times New Roman" w:eastAsia="仿宋_GB2312" w:hAnsi="Times New Roman" w:cs="Times New Roman" w:hint="eastAsia"/>
          <w:sz w:val="32"/>
          <w:szCs w:val="32"/>
        </w:rPr>
        <w:t>类</w:t>
      </w:r>
      <w:r w:rsidR="00F741FC" w:rsidRPr="00F741FC">
        <w:rPr>
          <w:rFonts w:ascii="Times New Roman" w:eastAsia="仿宋_GB2312" w:hAnsi="Times New Roman" w:cs="Times New Roman" w:hint="eastAsia"/>
          <w:sz w:val="32"/>
          <w:szCs w:val="32"/>
        </w:rPr>
        <w:t>）支出</w:t>
      </w:r>
      <w:r w:rsidR="00F741FC">
        <w:rPr>
          <w:rFonts w:ascii="Times New Roman" w:eastAsia="仿宋_GB2312" w:hAnsi="Times New Roman" w:cs="Times New Roman"/>
          <w:sz w:val="32"/>
          <w:szCs w:val="32"/>
        </w:rPr>
        <w:t>52.26</w:t>
      </w:r>
      <w:r w:rsidR="00F741FC" w:rsidRPr="00F741FC">
        <w:rPr>
          <w:rFonts w:ascii="Times New Roman" w:eastAsia="仿宋_GB2312" w:hAnsi="Times New Roman" w:cs="Times New Roman" w:hint="eastAsia"/>
          <w:sz w:val="32"/>
          <w:szCs w:val="32"/>
        </w:rPr>
        <w:t>万元，占</w:t>
      </w:r>
      <w:r w:rsidR="00B83BBF">
        <w:rPr>
          <w:rFonts w:ascii="Times New Roman" w:eastAsia="仿宋_GB2312" w:hAnsi="Times New Roman" w:cs="Times New Roman"/>
          <w:sz w:val="32"/>
          <w:szCs w:val="32"/>
        </w:rPr>
        <w:t>4.73</w:t>
      </w:r>
      <w:r w:rsidR="00F741FC" w:rsidRPr="00F741FC">
        <w:rPr>
          <w:rFonts w:ascii="Times New Roman" w:eastAsia="仿宋_GB2312" w:hAnsi="Times New Roman" w:cs="Times New Roman" w:hint="eastAsia"/>
          <w:sz w:val="32"/>
          <w:szCs w:val="32"/>
        </w:rPr>
        <w:t>%</w:t>
      </w:r>
      <w:r w:rsidR="00F741FC" w:rsidRPr="00F741FC">
        <w:rPr>
          <w:rFonts w:ascii="Times New Roman" w:eastAsia="仿宋_GB2312" w:hAnsi="Times New Roman" w:cs="Times New Roman" w:hint="eastAsia"/>
          <w:sz w:val="32"/>
          <w:szCs w:val="32"/>
        </w:rPr>
        <w:t>。</w:t>
      </w:r>
    </w:p>
    <w:p w:rsidR="00EB1303" w:rsidRDefault="00035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A03160">
        <w:rPr>
          <w:rFonts w:ascii="Times New Roman" w:eastAsia="仿宋_GB2312" w:hAnsi="Times New Roman" w:cs="Times New Roman"/>
          <w:sz w:val="32"/>
          <w:szCs w:val="32"/>
        </w:rPr>
        <w:t>831.41</w:t>
      </w:r>
      <w:r>
        <w:rPr>
          <w:rFonts w:ascii="Times New Roman" w:eastAsia="仿宋_GB2312" w:hAnsi="Times New Roman" w:cs="Times New Roman"/>
          <w:sz w:val="32"/>
          <w:szCs w:val="32"/>
        </w:rPr>
        <w:t>万元，支出决算数为</w:t>
      </w:r>
      <w:r w:rsidR="00A03160">
        <w:rPr>
          <w:rFonts w:ascii="Times New Roman" w:eastAsia="仿宋_GB2312" w:hAnsi="Times New Roman" w:cs="Times New Roman"/>
          <w:sz w:val="32"/>
          <w:szCs w:val="32"/>
        </w:rPr>
        <w:t>1105.19</w:t>
      </w:r>
      <w:r>
        <w:rPr>
          <w:rFonts w:ascii="Times New Roman" w:eastAsia="仿宋_GB2312" w:hAnsi="Times New Roman" w:cs="Times New Roman"/>
          <w:sz w:val="32"/>
          <w:szCs w:val="32"/>
        </w:rPr>
        <w:t>万元，完成年初预算的</w:t>
      </w:r>
      <w:r w:rsidR="00A03160">
        <w:rPr>
          <w:rFonts w:ascii="Times New Roman" w:eastAsia="仿宋_GB2312" w:hAnsi="Times New Roman" w:cs="Times New Roman"/>
          <w:sz w:val="32"/>
          <w:szCs w:val="32"/>
        </w:rPr>
        <w:t>132.93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A03160">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sidR="00A03160">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5155B8" w:rsidRDefault="000353EC" w:rsidP="005155B8">
      <w:pPr>
        <w:autoSpaceDE w:val="0"/>
        <w:autoSpaceDN w:val="0"/>
        <w:adjustRightInd w:val="0"/>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A0316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03160">
        <w:rPr>
          <w:rFonts w:ascii="Times New Roman" w:eastAsia="仿宋_GB2312" w:hAnsi="Times New Roman" w:cs="Times New Roman"/>
          <w:sz w:val="32"/>
          <w:szCs w:val="32"/>
        </w:rPr>
        <w:t>0.8</w:t>
      </w:r>
      <w:r>
        <w:rPr>
          <w:rFonts w:ascii="Times New Roman" w:eastAsia="仿宋_GB2312" w:hAnsi="Times New Roman" w:cs="Times New Roman"/>
          <w:sz w:val="32"/>
          <w:szCs w:val="32"/>
        </w:rPr>
        <w:t>万元，</w:t>
      </w:r>
      <w:r w:rsidR="00A03160">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sidR="005155B8" w:rsidRPr="005155B8">
        <w:rPr>
          <w:rFonts w:ascii="Times New Roman" w:eastAsia="仿宋_GB2312" w:hAnsi="Times New Roman" w:cs="Times New Roman" w:hint="eastAsia"/>
          <w:sz w:val="32"/>
          <w:szCs w:val="32"/>
        </w:rPr>
        <w:t>调整预算</w:t>
      </w:r>
      <w:r w:rsidR="005155B8">
        <w:rPr>
          <w:rFonts w:ascii="Times New Roman" w:eastAsia="仿宋_GB2312" w:hAnsi="Times New Roman" w:cs="Times New Roman" w:hint="eastAsia"/>
          <w:sz w:val="32"/>
          <w:szCs w:val="32"/>
        </w:rPr>
        <w:t>。</w:t>
      </w:r>
    </w:p>
    <w:p w:rsidR="00A03160" w:rsidRPr="005155B8" w:rsidRDefault="000353EC" w:rsidP="005155B8">
      <w:pPr>
        <w:autoSpaceDE w:val="0"/>
        <w:autoSpaceDN w:val="0"/>
        <w:adjustRightInd w:val="0"/>
        <w:ind w:firstLineChars="250" w:firstLine="800"/>
        <w:jc w:val="left"/>
        <w:rPr>
          <w:rFonts w:ascii="Times New Roman" w:eastAsia="仿宋_GB2312" w:hAnsi="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sidR="00A03160" w:rsidRPr="00A03160">
        <w:rPr>
          <w:rFonts w:ascii="Times New Roman" w:eastAsia="仿宋_GB2312" w:hAnsi="Times New Roman" w:cs="Times New Roman" w:hint="eastAsia"/>
          <w:sz w:val="32"/>
          <w:szCs w:val="32"/>
        </w:rPr>
        <w:t>文化旅游体育与传媒（类）文化和旅游（款）</w:t>
      </w:r>
      <w:r w:rsidR="00A03160">
        <w:rPr>
          <w:rFonts w:ascii="Times New Roman" w:eastAsia="仿宋_GB2312" w:hAnsi="Times New Roman" w:cs="Times New Roman" w:hint="eastAsia"/>
          <w:sz w:val="32"/>
          <w:szCs w:val="32"/>
        </w:rPr>
        <w:t>行政运行</w:t>
      </w:r>
      <w:r w:rsidR="00A03160" w:rsidRPr="00A03160">
        <w:rPr>
          <w:rFonts w:ascii="Times New Roman" w:eastAsia="仿宋_GB2312" w:hAnsi="Times New Roman" w:cs="Times New Roman" w:hint="eastAsia"/>
          <w:sz w:val="32"/>
          <w:szCs w:val="32"/>
        </w:rPr>
        <w:t>（项）。</w:t>
      </w:r>
      <w:r w:rsidR="00A03160" w:rsidRPr="00A03160">
        <w:rPr>
          <w:rFonts w:ascii="Times New Roman" w:eastAsia="仿宋_GB2312" w:hAnsi="Times New Roman" w:cs="Times New Roman"/>
          <w:sz w:val="32"/>
          <w:szCs w:val="32"/>
        </w:rPr>
        <w:cr/>
      </w:r>
      <w:r w:rsidR="00A03160">
        <w:rPr>
          <w:rFonts w:ascii="Times New Roman" w:eastAsia="仿宋_GB2312" w:hAnsi="Times New Roman" w:cs="Times New Roman"/>
          <w:sz w:val="32"/>
          <w:szCs w:val="32"/>
        </w:rPr>
        <w:t xml:space="preserve">    </w:t>
      </w:r>
      <w:r w:rsidR="00A03160">
        <w:rPr>
          <w:rFonts w:ascii="Times New Roman" w:eastAsia="仿宋_GB2312" w:hAnsi="Times New Roman" w:cs="Times New Roman"/>
          <w:sz w:val="32"/>
          <w:szCs w:val="32"/>
        </w:rPr>
        <w:t>年初预算为</w:t>
      </w:r>
      <w:r w:rsidR="00A03160">
        <w:rPr>
          <w:rFonts w:ascii="Times New Roman" w:eastAsia="仿宋_GB2312" w:hAnsi="Times New Roman" w:cs="Times New Roman"/>
          <w:sz w:val="32"/>
          <w:szCs w:val="32"/>
        </w:rPr>
        <w:t>576.48</w:t>
      </w:r>
      <w:r w:rsidR="00A03160">
        <w:rPr>
          <w:rFonts w:ascii="Times New Roman" w:eastAsia="仿宋_GB2312" w:hAnsi="Times New Roman" w:cs="Times New Roman"/>
          <w:sz w:val="32"/>
          <w:szCs w:val="32"/>
        </w:rPr>
        <w:t>万元，支出决算为</w:t>
      </w:r>
      <w:r w:rsidR="00A03160">
        <w:rPr>
          <w:rFonts w:ascii="Times New Roman" w:eastAsia="仿宋_GB2312" w:hAnsi="Times New Roman" w:cs="Times New Roman"/>
          <w:sz w:val="32"/>
          <w:szCs w:val="32"/>
        </w:rPr>
        <w:t>0.8</w:t>
      </w:r>
      <w:r w:rsidR="00A03160">
        <w:rPr>
          <w:rFonts w:ascii="Times New Roman" w:eastAsia="仿宋_GB2312" w:hAnsi="Times New Roman" w:cs="Times New Roman"/>
          <w:sz w:val="32"/>
          <w:szCs w:val="32"/>
        </w:rPr>
        <w:t>万元，</w:t>
      </w:r>
      <w:r w:rsidR="00A03160" w:rsidRPr="00A03160">
        <w:rPr>
          <w:rFonts w:ascii="Times New Roman" w:eastAsia="仿宋_GB2312" w:hAnsi="Times New Roman" w:cs="Times New Roman" w:hint="eastAsia"/>
          <w:sz w:val="32"/>
          <w:szCs w:val="32"/>
        </w:rPr>
        <w:t>完成年初预算的</w:t>
      </w:r>
      <w:r w:rsidR="00A03160">
        <w:rPr>
          <w:rFonts w:ascii="Times New Roman" w:eastAsia="仿宋_GB2312" w:hAnsi="Times New Roman" w:cs="Times New Roman"/>
          <w:sz w:val="32"/>
          <w:szCs w:val="32"/>
        </w:rPr>
        <w:t>0.14</w:t>
      </w:r>
      <w:r w:rsidR="00A03160" w:rsidRPr="00A03160">
        <w:rPr>
          <w:rFonts w:ascii="Times New Roman" w:eastAsia="仿宋_GB2312" w:hAnsi="Times New Roman" w:cs="Times New Roman" w:hint="eastAsia"/>
          <w:sz w:val="32"/>
          <w:szCs w:val="32"/>
        </w:rPr>
        <w:t>%</w:t>
      </w:r>
      <w:r w:rsidR="00A03160" w:rsidRPr="00A03160">
        <w:rPr>
          <w:rFonts w:ascii="Times New Roman" w:eastAsia="仿宋_GB2312" w:hAnsi="Times New Roman" w:cs="Times New Roman" w:hint="eastAsia"/>
          <w:sz w:val="32"/>
          <w:szCs w:val="32"/>
        </w:rPr>
        <w:t>。</w:t>
      </w:r>
      <w:r w:rsidR="00A03160">
        <w:rPr>
          <w:rFonts w:ascii="Times New Roman" w:eastAsia="仿宋_GB2312" w:hAnsi="Times New Roman" w:cs="Times New Roman" w:hint="eastAsia"/>
          <w:sz w:val="32"/>
          <w:szCs w:val="32"/>
        </w:rPr>
        <w:t>，决算数小于年初预算数的主要原因</w:t>
      </w:r>
      <w:r w:rsidR="00A03160">
        <w:rPr>
          <w:rFonts w:ascii="Times New Roman" w:eastAsia="仿宋_GB2312" w:hAnsi="Times New Roman" w:cs="Times New Roman"/>
          <w:sz w:val="32"/>
          <w:szCs w:val="32"/>
        </w:rPr>
        <w:t>是：</w:t>
      </w:r>
      <w:r w:rsidR="005155B8" w:rsidRPr="00475B57">
        <w:rPr>
          <w:rFonts w:ascii="Times New Roman" w:eastAsia="仿宋_GB2312" w:hAnsi="Times New Roman" w:hint="eastAsia"/>
          <w:sz w:val="32"/>
          <w:szCs w:val="32"/>
        </w:rPr>
        <w:t>将年初预算文化旅游体育与传媒（类）</w:t>
      </w:r>
      <w:r w:rsidR="005155B8" w:rsidRPr="00A03160">
        <w:rPr>
          <w:rFonts w:ascii="Times New Roman" w:eastAsia="仿宋_GB2312" w:hAnsi="Times New Roman" w:cs="Times New Roman" w:hint="eastAsia"/>
          <w:sz w:val="32"/>
          <w:szCs w:val="32"/>
        </w:rPr>
        <w:t>文化和旅游</w:t>
      </w:r>
      <w:r w:rsidR="005155B8" w:rsidRPr="00475B57">
        <w:rPr>
          <w:rFonts w:ascii="Times New Roman" w:eastAsia="仿宋_GB2312" w:hAnsi="Times New Roman" w:hint="eastAsia"/>
          <w:sz w:val="32"/>
          <w:szCs w:val="32"/>
        </w:rPr>
        <w:t>（款）行政运行（项）</w:t>
      </w:r>
      <w:r w:rsidR="005155B8">
        <w:rPr>
          <w:rFonts w:ascii="Times New Roman" w:eastAsia="仿宋_GB2312" w:hAnsi="Times New Roman" w:hint="eastAsia"/>
          <w:sz w:val="32"/>
          <w:szCs w:val="32"/>
        </w:rPr>
        <w:t>支出</w:t>
      </w:r>
      <w:r w:rsidR="005155B8" w:rsidRPr="00475B57">
        <w:rPr>
          <w:rFonts w:ascii="Times New Roman" w:eastAsia="仿宋_GB2312" w:hAnsi="Times New Roman" w:hint="eastAsia"/>
          <w:sz w:val="32"/>
          <w:szCs w:val="32"/>
        </w:rPr>
        <w:t>调整到文化旅游体育与传媒（类）文</w:t>
      </w:r>
      <w:r w:rsidR="005155B8">
        <w:rPr>
          <w:rFonts w:ascii="Times New Roman" w:eastAsia="仿宋_GB2312" w:hAnsi="Times New Roman" w:hint="eastAsia"/>
          <w:sz w:val="32"/>
          <w:szCs w:val="32"/>
        </w:rPr>
        <w:t>物</w:t>
      </w:r>
      <w:r w:rsidR="005155B8" w:rsidRPr="00475B57">
        <w:rPr>
          <w:rFonts w:ascii="Times New Roman" w:eastAsia="仿宋_GB2312" w:hAnsi="Times New Roman" w:hint="eastAsia"/>
          <w:sz w:val="32"/>
          <w:szCs w:val="32"/>
        </w:rPr>
        <w:t>（款）行政运行（项）。</w:t>
      </w:r>
    </w:p>
    <w:p w:rsidR="00510BFC" w:rsidRDefault="00A03160" w:rsidP="00510BFC">
      <w:pPr>
        <w:autoSpaceDE w:val="0"/>
        <w:autoSpaceDN w:val="0"/>
        <w:adjustRightInd w:val="0"/>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文化旅游体育与传媒（类）文化和旅游（款）一般行政管理事务（项）。</w:t>
      </w:r>
      <w:r w:rsidRPr="00A03160">
        <w:rPr>
          <w:rFonts w:ascii="Times New Roman" w:eastAsia="仿宋_GB2312" w:hAnsi="Times New Roman" w:cs="Times New Roman"/>
          <w:sz w:val="32"/>
          <w:szCs w:val="32"/>
        </w:rPr>
        <w:cr/>
      </w:r>
      <w:r w:rsidR="005155B8">
        <w:rPr>
          <w:rFonts w:ascii="Times New Roman" w:eastAsia="仿宋_GB2312" w:hAnsi="Times New Roman" w:cs="Times New Roman"/>
          <w:sz w:val="32"/>
          <w:szCs w:val="32"/>
        </w:rPr>
        <w:t xml:space="preserve">    </w:t>
      </w:r>
      <w:r w:rsidR="005155B8">
        <w:rPr>
          <w:rFonts w:ascii="Times New Roman" w:eastAsia="仿宋_GB2312" w:hAnsi="Times New Roman" w:cs="Times New Roman"/>
          <w:sz w:val="32"/>
          <w:szCs w:val="32"/>
        </w:rPr>
        <w:t>年初预算为</w:t>
      </w:r>
      <w:r w:rsidR="005155B8">
        <w:rPr>
          <w:rFonts w:ascii="Times New Roman" w:eastAsia="仿宋_GB2312" w:hAnsi="Times New Roman" w:cs="Times New Roman"/>
          <w:sz w:val="32"/>
          <w:szCs w:val="32"/>
        </w:rPr>
        <w:t>0</w:t>
      </w:r>
      <w:r w:rsidR="005155B8">
        <w:rPr>
          <w:rFonts w:ascii="Times New Roman" w:eastAsia="仿宋_GB2312" w:hAnsi="Times New Roman" w:cs="Times New Roman"/>
          <w:sz w:val="32"/>
          <w:szCs w:val="32"/>
        </w:rPr>
        <w:t>万元，支出决算为</w:t>
      </w:r>
      <w:r w:rsidR="005155B8">
        <w:rPr>
          <w:rFonts w:ascii="Times New Roman" w:eastAsia="仿宋_GB2312" w:hAnsi="Times New Roman" w:cs="Times New Roman"/>
          <w:sz w:val="32"/>
          <w:szCs w:val="32"/>
        </w:rPr>
        <w:t>16.55</w:t>
      </w:r>
      <w:r w:rsidR="005155B8">
        <w:rPr>
          <w:rFonts w:ascii="Times New Roman" w:eastAsia="仿宋_GB2312" w:hAnsi="Times New Roman" w:cs="Times New Roman"/>
          <w:sz w:val="32"/>
          <w:szCs w:val="32"/>
        </w:rPr>
        <w:t>万元，</w:t>
      </w:r>
      <w:r w:rsidR="00510BFC">
        <w:rPr>
          <w:rFonts w:ascii="Times New Roman" w:eastAsia="仿宋_GB2312" w:hAnsi="Times New Roman" w:cs="Times New Roman" w:hint="eastAsia"/>
          <w:sz w:val="32"/>
          <w:szCs w:val="32"/>
        </w:rPr>
        <w:t>无法计算完成预算的百分比，决算数大于年初预算数的主要原因</w:t>
      </w:r>
      <w:r w:rsidR="00510BFC">
        <w:rPr>
          <w:rFonts w:ascii="Times New Roman" w:eastAsia="仿宋_GB2312" w:hAnsi="Times New Roman" w:cs="Times New Roman"/>
          <w:sz w:val="32"/>
          <w:szCs w:val="32"/>
        </w:rPr>
        <w:t>是：</w:t>
      </w:r>
      <w:r w:rsidR="00510BFC" w:rsidRPr="005155B8">
        <w:rPr>
          <w:rFonts w:ascii="Times New Roman" w:eastAsia="仿宋_GB2312" w:hAnsi="Times New Roman" w:cs="Times New Roman" w:hint="eastAsia"/>
          <w:sz w:val="32"/>
          <w:szCs w:val="32"/>
        </w:rPr>
        <w:t>调整预算</w:t>
      </w:r>
      <w:r w:rsidR="00510BFC">
        <w:rPr>
          <w:rFonts w:ascii="Times New Roman" w:eastAsia="仿宋_GB2312" w:hAnsi="Times New Roman" w:cs="Times New Roman" w:hint="eastAsia"/>
          <w:sz w:val="32"/>
          <w:szCs w:val="32"/>
        </w:rPr>
        <w:t>。</w:t>
      </w:r>
    </w:p>
    <w:p w:rsidR="00510BFC" w:rsidRDefault="00510BFC" w:rsidP="00510BFC">
      <w:pPr>
        <w:autoSpaceDE w:val="0"/>
        <w:autoSpaceDN w:val="0"/>
        <w:adjustRightInd w:val="0"/>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文化旅游体育与传媒（类）文化和旅游（款）一般行政管理事务（项）。</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37.56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sidRPr="005155B8">
        <w:rPr>
          <w:rFonts w:ascii="Times New Roman" w:eastAsia="仿宋_GB2312" w:hAnsi="Times New Roman" w:cs="Times New Roman" w:hint="eastAsia"/>
          <w:sz w:val="32"/>
          <w:szCs w:val="32"/>
        </w:rPr>
        <w:t>调整预算</w:t>
      </w:r>
      <w:r>
        <w:rPr>
          <w:rFonts w:ascii="Times New Roman" w:eastAsia="仿宋_GB2312" w:hAnsi="Times New Roman" w:cs="Times New Roman" w:hint="eastAsia"/>
          <w:sz w:val="32"/>
          <w:szCs w:val="32"/>
        </w:rPr>
        <w:t>。</w:t>
      </w:r>
    </w:p>
    <w:p w:rsidR="00510BFC" w:rsidRPr="005155B8" w:rsidRDefault="00510BFC" w:rsidP="00510BFC">
      <w:pPr>
        <w:autoSpaceDE w:val="0"/>
        <w:autoSpaceDN w:val="0"/>
        <w:adjustRightInd w:val="0"/>
        <w:ind w:firstLineChars="250" w:firstLine="800"/>
        <w:jc w:val="left"/>
        <w:rPr>
          <w:rFonts w:ascii="Times New Roman" w:eastAsia="仿宋_GB2312" w:hAnsi="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行政运行（项）</w:t>
      </w:r>
      <w:r w:rsidRPr="00A03160">
        <w:rPr>
          <w:rFonts w:ascii="Times New Roman" w:eastAsia="仿宋_GB2312" w:hAnsi="Times New Roman" w:cs="Times New Roman" w:hint="eastAsia"/>
          <w:sz w:val="32"/>
          <w:szCs w:val="32"/>
        </w:rPr>
        <w:t>。</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600.67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sidRPr="00475B57">
        <w:rPr>
          <w:rFonts w:ascii="Times New Roman" w:eastAsia="仿宋_GB2312" w:hAnsi="Times New Roman" w:hint="eastAsia"/>
          <w:sz w:val="32"/>
          <w:szCs w:val="32"/>
        </w:rPr>
        <w:t>将年初预算文化旅游体育与传媒（类）</w:t>
      </w:r>
      <w:r w:rsidRPr="00A03160">
        <w:rPr>
          <w:rFonts w:ascii="Times New Roman" w:eastAsia="仿宋_GB2312" w:hAnsi="Times New Roman" w:cs="Times New Roman" w:hint="eastAsia"/>
          <w:sz w:val="32"/>
          <w:szCs w:val="32"/>
        </w:rPr>
        <w:t>文化和旅游</w:t>
      </w:r>
      <w:r w:rsidRPr="00475B57">
        <w:rPr>
          <w:rFonts w:ascii="Times New Roman" w:eastAsia="仿宋_GB2312" w:hAnsi="Times New Roman" w:hint="eastAsia"/>
          <w:sz w:val="32"/>
          <w:szCs w:val="32"/>
        </w:rPr>
        <w:t>（款）行政运行（项）</w:t>
      </w:r>
      <w:r>
        <w:rPr>
          <w:rFonts w:ascii="Times New Roman" w:eastAsia="仿宋_GB2312" w:hAnsi="Times New Roman" w:hint="eastAsia"/>
          <w:sz w:val="32"/>
          <w:szCs w:val="32"/>
        </w:rPr>
        <w:t>支出</w:t>
      </w:r>
      <w:r w:rsidRPr="00475B57">
        <w:rPr>
          <w:rFonts w:ascii="Times New Roman" w:eastAsia="仿宋_GB2312" w:hAnsi="Times New Roman" w:hint="eastAsia"/>
          <w:sz w:val="32"/>
          <w:szCs w:val="32"/>
        </w:rPr>
        <w:t>调整到文化旅游体育与传媒（类）文</w:t>
      </w:r>
      <w:r>
        <w:rPr>
          <w:rFonts w:ascii="Times New Roman" w:eastAsia="仿宋_GB2312" w:hAnsi="Times New Roman" w:hint="eastAsia"/>
          <w:sz w:val="32"/>
          <w:szCs w:val="32"/>
        </w:rPr>
        <w:t>物</w:t>
      </w:r>
      <w:r w:rsidRPr="00475B57">
        <w:rPr>
          <w:rFonts w:ascii="Times New Roman" w:eastAsia="仿宋_GB2312" w:hAnsi="Times New Roman" w:hint="eastAsia"/>
          <w:sz w:val="32"/>
          <w:szCs w:val="32"/>
        </w:rPr>
        <w:t>（款）行政运行（项）。</w:t>
      </w:r>
    </w:p>
    <w:p w:rsidR="00510BFC" w:rsidRDefault="00510BFC" w:rsidP="00510BFC">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（款）一般行政管理事务（项）。</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64.21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将</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文物保护</w:t>
      </w:r>
      <w:r w:rsidRPr="00A03160">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支出调整到</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（款）一般行政管理事务（项）</w:t>
      </w:r>
      <w:r>
        <w:rPr>
          <w:rFonts w:ascii="Times New Roman" w:eastAsia="仿宋_GB2312" w:hAnsi="Times New Roman" w:cs="Times New Roman" w:hint="eastAsia"/>
          <w:sz w:val="32"/>
          <w:szCs w:val="32"/>
        </w:rPr>
        <w:t>。</w:t>
      </w:r>
    </w:p>
    <w:p w:rsidR="00510BFC" w:rsidRDefault="00510BFC" w:rsidP="00510BFC">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文物保护</w:t>
      </w:r>
      <w:r w:rsidRPr="00A03160">
        <w:rPr>
          <w:rFonts w:ascii="Times New Roman" w:eastAsia="仿宋_GB2312" w:hAnsi="Times New Roman" w:cs="Times New Roman" w:hint="eastAsia"/>
          <w:sz w:val="32"/>
          <w:szCs w:val="32"/>
        </w:rPr>
        <w:t>（项）。</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w:t>
      </w:r>
      <w:r>
        <w:rPr>
          <w:rFonts w:ascii="Times New Roman" w:eastAsia="仿宋_GB2312" w:hAnsi="Times New Roman" w:cs="Times New Roman" w:hint="eastAsia"/>
          <w:sz w:val="32"/>
          <w:szCs w:val="32"/>
        </w:rPr>
        <w:lastRenderedPageBreak/>
        <w:t>的百分比，决算数小于年初预算数的主要原因</w:t>
      </w:r>
      <w:r>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将</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文物保护</w:t>
      </w:r>
      <w:r w:rsidRPr="00A03160">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支出调整到</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w:t>
      </w:r>
      <w:r w:rsidRPr="00A03160">
        <w:rPr>
          <w:rFonts w:ascii="Times New Roman" w:eastAsia="仿宋_GB2312" w:hAnsi="Times New Roman" w:cs="Times New Roman" w:hint="eastAsia"/>
          <w:sz w:val="32"/>
          <w:szCs w:val="32"/>
        </w:rPr>
        <w:t>（款）一般行政管理事务（项）</w:t>
      </w:r>
      <w:r>
        <w:rPr>
          <w:rFonts w:ascii="Times New Roman" w:eastAsia="仿宋_GB2312" w:hAnsi="Times New Roman" w:cs="Times New Roman" w:hint="eastAsia"/>
          <w:sz w:val="32"/>
          <w:szCs w:val="32"/>
        </w:rPr>
        <w:t>。</w:t>
      </w:r>
    </w:p>
    <w:p w:rsidR="00510BFC" w:rsidRDefault="00510BFC" w:rsidP="00510BFC">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w:t>
      </w:r>
      <w:r>
        <w:rPr>
          <w:rFonts w:ascii="Times New Roman" w:eastAsia="仿宋_GB2312" w:hAnsi="Times New Roman" w:cs="Times New Roman" w:hint="eastAsia"/>
          <w:sz w:val="32"/>
          <w:szCs w:val="32"/>
        </w:rPr>
        <w:t>文物（款）博物馆</w:t>
      </w:r>
      <w:r w:rsidRPr="00A03160">
        <w:rPr>
          <w:rFonts w:ascii="Times New Roman" w:eastAsia="仿宋_GB2312" w:hAnsi="Times New Roman" w:cs="Times New Roman" w:hint="eastAsia"/>
          <w:sz w:val="32"/>
          <w:szCs w:val="32"/>
        </w:rPr>
        <w:t>（项）。</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14.97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sidRPr="005155B8">
        <w:rPr>
          <w:rFonts w:ascii="Times New Roman" w:eastAsia="仿宋_GB2312" w:hAnsi="Times New Roman" w:cs="Times New Roman" w:hint="eastAsia"/>
          <w:sz w:val="32"/>
          <w:szCs w:val="32"/>
        </w:rPr>
        <w:t>调整预算</w:t>
      </w:r>
      <w:r>
        <w:rPr>
          <w:rFonts w:ascii="Times New Roman" w:eastAsia="仿宋_GB2312" w:hAnsi="Times New Roman" w:cs="Times New Roman" w:hint="eastAsia"/>
          <w:sz w:val="32"/>
          <w:szCs w:val="32"/>
        </w:rPr>
        <w:t>。</w:t>
      </w:r>
    </w:p>
    <w:p w:rsidR="00510BFC" w:rsidRDefault="00510BFC" w:rsidP="00510BFC">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sidRPr="00A03160">
        <w:rPr>
          <w:rFonts w:ascii="Times New Roman" w:eastAsia="仿宋_GB2312" w:hAnsi="Times New Roman" w:cs="Times New Roman" w:hint="eastAsia"/>
          <w:sz w:val="32"/>
          <w:szCs w:val="32"/>
        </w:rPr>
        <w:t>文化旅游体育与传媒（类）</w:t>
      </w:r>
      <w:r w:rsidRPr="00510BFC">
        <w:rPr>
          <w:rFonts w:ascii="Times New Roman" w:eastAsia="仿宋_GB2312" w:hAnsi="Times New Roman" w:cs="Times New Roman" w:hint="eastAsia"/>
          <w:sz w:val="32"/>
          <w:szCs w:val="32"/>
        </w:rPr>
        <w:t>其他文化旅游体育与传媒支出</w:t>
      </w:r>
      <w:r w:rsidRPr="00A03160">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其他文化旅游体育与传媒支出</w:t>
      </w:r>
      <w:r w:rsidRPr="00A03160">
        <w:rPr>
          <w:rFonts w:ascii="Times New Roman" w:eastAsia="仿宋_GB2312" w:hAnsi="Times New Roman" w:cs="Times New Roman" w:hint="eastAsia"/>
          <w:sz w:val="32"/>
          <w:szCs w:val="32"/>
        </w:rPr>
        <w:t>（项）。</w:t>
      </w:r>
      <w:r w:rsidRPr="00A03160">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173.76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无法计算完成预算的百分比，决算数大于年初预算数的主要原因</w:t>
      </w:r>
      <w:r>
        <w:rPr>
          <w:rFonts w:ascii="Times New Roman" w:eastAsia="仿宋_GB2312" w:hAnsi="Times New Roman" w:cs="Times New Roman"/>
          <w:sz w:val="32"/>
          <w:szCs w:val="32"/>
        </w:rPr>
        <w:t>是：</w:t>
      </w:r>
      <w:r w:rsidRPr="005155B8">
        <w:rPr>
          <w:rFonts w:ascii="Times New Roman" w:eastAsia="仿宋_GB2312" w:hAnsi="Times New Roman" w:cs="Times New Roman" w:hint="eastAsia"/>
          <w:sz w:val="32"/>
          <w:szCs w:val="32"/>
        </w:rPr>
        <w:t>调整预算</w:t>
      </w:r>
      <w:r>
        <w:rPr>
          <w:rFonts w:ascii="Times New Roman" w:eastAsia="仿宋_GB2312" w:hAnsi="Times New Roman" w:cs="Times New Roman" w:hint="eastAsia"/>
          <w:sz w:val="32"/>
          <w:szCs w:val="32"/>
        </w:rPr>
        <w:t>。</w:t>
      </w:r>
    </w:p>
    <w:p w:rsidR="00200F85" w:rsidRDefault="00200F8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、社会保障与就业（类）行政事业单位养老（款）机关事业单位基本养老保险缴费（项）</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200F85">
        <w:rPr>
          <w:rFonts w:ascii="Times New Roman" w:eastAsia="仿宋_GB2312" w:hAnsi="Times New Roman" w:cs="Times New Roman"/>
          <w:sz w:val="32"/>
          <w:szCs w:val="32"/>
        </w:rPr>
        <w:t>69.67</w:t>
      </w:r>
      <w:r>
        <w:rPr>
          <w:rFonts w:ascii="Times New Roman" w:eastAsia="仿宋_GB2312" w:hAnsi="Times New Roman" w:cs="Times New Roman"/>
          <w:sz w:val="32"/>
          <w:szCs w:val="32"/>
        </w:rPr>
        <w:t>万元，支出决算为</w:t>
      </w:r>
      <w:r w:rsidR="00200F85">
        <w:rPr>
          <w:rFonts w:ascii="Times New Roman" w:eastAsia="仿宋_GB2312" w:hAnsi="Times New Roman" w:cs="Times New Roman"/>
          <w:sz w:val="32"/>
          <w:szCs w:val="32"/>
        </w:rPr>
        <w:t>69.67</w:t>
      </w:r>
      <w:r>
        <w:rPr>
          <w:rFonts w:ascii="Times New Roman" w:eastAsia="仿宋_GB2312" w:hAnsi="Times New Roman" w:cs="Times New Roman"/>
          <w:sz w:val="32"/>
          <w:szCs w:val="32"/>
        </w:rPr>
        <w:t>万元，完成年初预算的</w:t>
      </w:r>
      <w:r w:rsidR="00200F85">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200F85">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于年初预算数</w:t>
      </w:r>
      <w:r w:rsidR="00200F85">
        <w:rPr>
          <w:rFonts w:ascii="Times New Roman" w:eastAsia="仿宋_GB2312" w:hAnsi="Times New Roman" w:cs="Times New Roman" w:hint="eastAsia"/>
          <w:sz w:val="32"/>
          <w:szCs w:val="32"/>
        </w:rPr>
        <w:t>。</w:t>
      </w:r>
    </w:p>
    <w:p w:rsidR="00276BE3" w:rsidRDefault="00276BE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276BE3">
        <w:rPr>
          <w:rFonts w:ascii="Times New Roman" w:eastAsia="仿宋_GB2312" w:hAnsi="Times New Roman" w:cs="Times New Roman" w:hint="eastAsia"/>
          <w:sz w:val="32"/>
          <w:szCs w:val="32"/>
        </w:rPr>
        <w:t>社会保障与就业（类）行政事业单位养老（款）机关事业单位</w:t>
      </w:r>
      <w:r>
        <w:rPr>
          <w:rFonts w:ascii="Times New Roman" w:eastAsia="仿宋_GB2312" w:hAnsi="Times New Roman" w:cs="Times New Roman" w:hint="eastAsia"/>
          <w:sz w:val="32"/>
          <w:szCs w:val="32"/>
        </w:rPr>
        <w:t>职业年金</w:t>
      </w:r>
      <w:r w:rsidRPr="00276BE3">
        <w:rPr>
          <w:rFonts w:ascii="Times New Roman" w:eastAsia="仿宋_GB2312" w:hAnsi="Times New Roman" w:cs="Times New Roman" w:hint="eastAsia"/>
          <w:sz w:val="32"/>
          <w:szCs w:val="32"/>
        </w:rPr>
        <w:t>缴费（项）</w:t>
      </w:r>
      <w:r w:rsidRPr="00276BE3">
        <w:rPr>
          <w:rFonts w:ascii="Times New Roman" w:eastAsia="仿宋_GB2312" w:hAnsi="Times New Roman" w:cs="Times New Roman" w:hint="eastAsia"/>
          <w:sz w:val="32"/>
          <w:szCs w:val="32"/>
        </w:rPr>
        <w:cr/>
      </w:r>
      <w:r>
        <w:rPr>
          <w:rFonts w:ascii="Times New Roman" w:eastAsia="仿宋_GB2312" w:hAnsi="Times New Roman" w:cs="Times New Roman"/>
          <w:sz w:val="32"/>
          <w:szCs w:val="32"/>
        </w:rPr>
        <w:t xml:space="preserve">    </w:t>
      </w:r>
      <w:r w:rsidRPr="00276BE3">
        <w:rPr>
          <w:rFonts w:ascii="Times New Roman" w:eastAsia="仿宋_GB2312" w:hAnsi="Times New Roman" w:cs="Times New Roman" w:hint="eastAsia"/>
          <w:sz w:val="32"/>
          <w:szCs w:val="32"/>
        </w:rPr>
        <w:t>年初预算为</w:t>
      </w:r>
      <w:r>
        <w:rPr>
          <w:rFonts w:ascii="Times New Roman" w:eastAsia="仿宋_GB2312" w:hAnsi="Times New Roman" w:cs="Times New Roman"/>
          <w:sz w:val="32"/>
          <w:szCs w:val="32"/>
        </w:rPr>
        <w:t>34.84</w:t>
      </w:r>
      <w:r w:rsidRPr="00276BE3">
        <w:rPr>
          <w:rFonts w:ascii="Times New Roman" w:eastAsia="仿宋_GB2312" w:hAnsi="Times New Roman" w:cs="Times New Roman" w:hint="eastAsia"/>
          <w:sz w:val="32"/>
          <w:szCs w:val="32"/>
        </w:rPr>
        <w:t>万元，支出决算为</w:t>
      </w:r>
      <w:r>
        <w:rPr>
          <w:rFonts w:ascii="Times New Roman" w:eastAsia="仿宋_GB2312" w:hAnsi="Times New Roman" w:cs="Times New Roman"/>
          <w:sz w:val="32"/>
          <w:szCs w:val="32"/>
        </w:rPr>
        <w:t>34.84</w:t>
      </w:r>
      <w:r w:rsidRPr="00276BE3">
        <w:rPr>
          <w:rFonts w:ascii="Times New Roman" w:eastAsia="仿宋_GB2312" w:hAnsi="Times New Roman" w:cs="Times New Roman" w:hint="eastAsia"/>
          <w:sz w:val="32"/>
          <w:szCs w:val="32"/>
        </w:rPr>
        <w:t>万元，完成年初预算的</w:t>
      </w:r>
      <w:r w:rsidRPr="00276BE3">
        <w:rPr>
          <w:rFonts w:ascii="Times New Roman" w:eastAsia="仿宋_GB2312" w:hAnsi="Times New Roman" w:cs="Times New Roman" w:hint="eastAsia"/>
          <w:sz w:val="32"/>
          <w:szCs w:val="32"/>
        </w:rPr>
        <w:t>100%</w:t>
      </w:r>
      <w:r w:rsidRPr="00276BE3">
        <w:rPr>
          <w:rFonts w:ascii="Times New Roman" w:eastAsia="仿宋_GB2312" w:hAnsi="Times New Roman" w:cs="Times New Roman" w:hint="eastAsia"/>
          <w:sz w:val="32"/>
          <w:szCs w:val="32"/>
        </w:rPr>
        <w:t>，决算数等于年初预算数。</w:t>
      </w:r>
      <w:r w:rsidRPr="00276BE3">
        <w:rPr>
          <w:rFonts w:ascii="Times New Roman" w:eastAsia="仿宋_GB2312" w:hAnsi="Times New Roman" w:cs="Times New Roman"/>
          <w:sz w:val="32"/>
          <w:szCs w:val="32"/>
        </w:rPr>
        <w:cr/>
      </w:r>
      <w:r>
        <w:rPr>
          <w:rFonts w:ascii="Times New Roman" w:eastAsia="仿宋_GB2312" w:hAnsi="Times New Roman" w:cs="Times New Roman"/>
          <w:sz w:val="32"/>
          <w:szCs w:val="32"/>
        </w:rPr>
        <w:t xml:space="preserve">    12</w:t>
      </w:r>
      <w:r>
        <w:rPr>
          <w:rFonts w:ascii="Times New Roman" w:eastAsia="仿宋_GB2312" w:hAnsi="Times New Roman" w:cs="Times New Roman" w:hint="eastAsia"/>
          <w:sz w:val="32"/>
          <w:szCs w:val="32"/>
        </w:rPr>
        <w:t>、</w:t>
      </w:r>
      <w:r w:rsidRPr="00276BE3">
        <w:rPr>
          <w:rFonts w:ascii="Times New Roman" w:eastAsia="仿宋_GB2312" w:hAnsi="Times New Roman" w:cs="Times New Roman" w:hint="eastAsia"/>
          <w:sz w:val="32"/>
          <w:szCs w:val="32"/>
        </w:rPr>
        <w:t>社会保障与就业（类）行政事业单位养老（款）</w:t>
      </w:r>
      <w:r>
        <w:rPr>
          <w:rFonts w:ascii="Times New Roman" w:eastAsia="仿宋_GB2312" w:hAnsi="Times New Roman" w:cs="Times New Roman" w:hint="eastAsia"/>
          <w:sz w:val="32"/>
          <w:szCs w:val="32"/>
        </w:rPr>
        <w:t>其他社会保障和就业</w:t>
      </w:r>
      <w:r w:rsidRPr="00276BE3">
        <w:rPr>
          <w:rFonts w:ascii="Times New Roman" w:eastAsia="仿宋_GB2312" w:hAnsi="Times New Roman" w:cs="Times New Roman" w:hint="eastAsia"/>
          <w:sz w:val="32"/>
          <w:szCs w:val="32"/>
        </w:rPr>
        <w:t>（项）</w:t>
      </w:r>
    </w:p>
    <w:p w:rsidR="00276BE3" w:rsidRDefault="00276BE3" w:rsidP="00276BE3">
      <w:pPr>
        <w:autoSpaceDE w:val="0"/>
        <w:autoSpaceDN w:val="0"/>
        <w:adjustRightInd w:val="0"/>
        <w:ind w:firstLineChars="200" w:firstLine="640"/>
        <w:rPr>
          <w:rFonts w:ascii="Times New Roman" w:eastAsia="仿宋_GB2312" w:hAnsi="Times New Roman" w:cs="Times New Roman"/>
          <w:sz w:val="32"/>
          <w:szCs w:val="32"/>
        </w:rPr>
      </w:pPr>
      <w:r w:rsidRPr="00276BE3">
        <w:rPr>
          <w:rFonts w:ascii="Times New Roman" w:eastAsia="仿宋_GB2312" w:hAnsi="Times New Roman" w:cs="Times New Roman" w:hint="eastAsia"/>
          <w:sz w:val="32"/>
          <w:szCs w:val="32"/>
        </w:rPr>
        <w:t>年初预算为</w:t>
      </w:r>
      <w:r>
        <w:rPr>
          <w:rFonts w:ascii="Times New Roman" w:eastAsia="仿宋_GB2312" w:hAnsi="Times New Roman" w:cs="Times New Roman"/>
          <w:sz w:val="32"/>
          <w:szCs w:val="32"/>
        </w:rPr>
        <w:t>0</w:t>
      </w:r>
      <w:r w:rsidRPr="00276BE3">
        <w:rPr>
          <w:rFonts w:ascii="Times New Roman" w:eastAsia="仿宋_GB2312" w:hAnsi="Times New Roman" w:cs="Times New Roman" w:hint="eastAsia"/>
          <w:sz w:val="32"/>
          <w:szCs w:val="32"/>
        </w:rPr>
        <w:t>万元，支出决算为</w:t>
      </w:r>
      <w:r>
        <w:rPr>
          <w:rFonts w:ascii="Times New Roman" w:eastAsia="仿宋_GB2312" w:hAnsi="Times New Roman" w:cs="Times New Roman"/>
          <w:sz w:val="32"/>
          <w:szCs w:val="32"/>
        </w:rPr>
        <w:t>2</w:t>
      </w:r>
      <w:r w:rsidRPr="00276BE3">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无法计算完成预算的</w:t>
      </w:r>
      <w:r>
        <w:rPr>
          <w:rFonts w:ascii="Times New Roman" w:eastAsia="仿宋_GB2312" w:hAnsi="Times New Roman" w:cs="Times New Roman" w:hint="eastAsia"/>
          <w:sz w:val="32"/>
          <w:szCs w:val="32"/>
        </w:rPr>
        <w:lastRenderedPageBreak/>
        <w:t>百分比，决算数大于年初预算数的主要原因</w:t>
      </w:r>
      <w:r>
        <w:rPr>
          <w:rFonts w:ascii="Times New Roman" w:eastAsia="仿宋_GB2312" w:hAnsi="Times New Roman" w:cs="Times New Roman"/>
          <w:sz w:val="32"/>
          <w:szCs w:val="32"/>
        </w:rPr>
        <w:t>是：</w:t>
      </w:r>
      <w:r w:rsidRPr="005155B8">
        <w:rPr>
          <w:rFonts w:ascii="Times New Roman" w:eastAsia="仿宋_GB2312" w:hAnsi="Times New Roman" w:cs="Times New Roman" w:hint="eastAsia"/>
          <w:sz w:val="32"/>
          <w:szCs w:val="32"/>
        </w:rPr>
        <w:t>调整预算</w:t>
      </w:r>
      <w:r>
        <w:rPr>
          <w:rFonts w:ascii="Times New Roman" w:eastAsia="仿宋_GB2312" w:hAnsi="Times New Roman" w:cs="Times New Roman" w:hint="eastAsia"/>
          <w:sz w:val="32"/>
          <w:szCs w:val="32"/>
        </w:rPr>
        <w:t>。</w:t>
      </w:r>
    </w:p>
    <w:p w:rsidR="00466680" w:rsidRPr="00475B57"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sz w:val="32"/>
          <w:szCs w:val="32"/>
        </w:rPr>
        <w:t>1</w:t>
      </w:r>
      <w:r>
        <w:rPr>
          <w:rFonts w:ascii="Times New Roman" w:eastAsia="仿宋_GB2312" w:hAnsi="Times New Roman"/>
          <w:sz w:val="32"/>
          <w:szCs w:val="32"/>
        </w:rPr>
        <w:t>3</w:t>
      </w:r>
      <w:r w:rsidRPr="00475B57">
        <w:rPr>
          <w:rFonts w:ascii="Times New Roman" w:eastAsia="仿宋_GB2312" w:hAnsi="Times New Roman" w:hint="eastAsia"/>
          <w:sz w:val="32"/>
          <w:szCs w:val="32"/>
        </w:rPr>
        <w:t>、社会保障和就业（类）</w:t>
      </w:r>
      <w:r>
        <w:rPr>
          <w:rFonts w:ascii="Times New Roman" w:eastAsia="仿宋_GB2312" w:hAnsi="Times New Roman" w:hint="eastAsia"/>
          <w:sz w:val="32"/>
          <w:szCs w:val="32"/>
        </w:rPr>
        <w:t>就业补助</w:t>
      </w:r>
      <w:r w:rsidRPr="00475B57">
        <w:rPr>
          <w:rFonts w:ascii="Times New Roman" w:eastAsia="仿宋_GB2312" w:hAnsi="Times New Roman" w:hint="eastAsia"/>
          <w:sz w:val="32"/>
          <w:szCs w:val="32"/>
        </w:rPr>
        <w:t>（款）</w:t>
      </w:r>
      <w:r>
        <w:rPr>
          <w:rFonts w:ascii="Times New Roman" w:eastAsia="仿宋_GB2312" w:hAnsi="Times New Roman" w:hint="eastAsia"/>
          <w:sz w:val="32"/>
          <w:szCs w:val="32"/>
        </w:rPr>
        <w:t>社会保险补贴</w:t>
      </w:r>
      <w:r w:rsidRPr="00475B57">
        <w:rPr>
          <w:rFonts w:ascii="Times New Roman" w:eastAsia="仿宋_GB2312" w:hAnsi="Times New Roman" w:hint="eastAsia"/>
          <w:sz w:val="32"/>
          <w:szCs w:val="32"/>
        </w:rPr>
        <w:t>（项）</w:t>
      </w:r>
    </w:p>
    <w:p w:rsidR="00466680"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hint="eastAsia"/>
          <w:sz w:val="32"/>
          <w:szCs w:val="32"/>
        </w:rPr>
        <w:t>年初预算为</w:t>
      </w:r>
      <w:r>
        <w:rPr>
          <w:rFonts w:ascii="Times New Roman" w:eastAsia="仿宋_GB2312" w:hAnsi="Times New Roman"/>
          <w:sz w:val="32"/>
          <w:szCs w:val="32"/>
        </w:rPr>
        <w:t>0.21</w:t>
      </w:r>
      <w:r w:rsidRPr="00475B57">
        <w:rPr>
          <w:rFonts w:ascii="Times New Roman" w:eastAsia="仿宋_GB2312" w:hAnsi="Times New Roman" w:hint="eastAsia"/>
          <w:sz w:val="32"/>
          <w:szCs w:val="32"/>
        </w:rPr>
        <w:t>万元，支出决算为</w:t>
      </w:r>
      <w:r>
        <w:rPr>
          <w:rFonts w:ascii="Times New Roman" w:eastAsia="仿宋_GB2312" w:hAnsi="Times New Roman"/>
          <w:sz w:val="32"/>
          <w:szCs w:val="32"/>
        </w:rPr>
        <w:t>0</w:t>
      </w:r>
      <w:r w:rsidRPr="00475B57">
        <w:rPr>
          <w:rFonts w:ascii="Times New Roman" w:eastAsia="仿宋_GB2312" w:hAnsi="Times New Roman" w:hint="eastAsia"/>
          <w:sz w:val="32"/>
          <w:szCs w:val="32"/>
        </w:rPr>
        <w:t>万元，</w:t>
      </w:r>
      <w:r w:rsidRPr="00256D97">
        <w:rPr>
          <w:rFonts w:ascii="Times New Roman" w:eastAsia="仿宋_GB2312" w:hAnsi="Times New Roman" w:hint="eastAsia"/>
          <w:sz w:val="32"/>
          <w:szCs w:val="32"/>
        </w:rPr>
        <w:t>无法计算完成预算的百分比</w:t>
      </w:r>
      <w:r w:rsidRPr="00475B57">
        <w:rPr>
          <w:rFonts w:ascii="Times New Roman" w:eastAsia="仿宋_GB2312" w:hAnsi="Times New Roman" w:hint="eastAsia"/>
          <w:sz w:val="32"/>
          <w:szCs w:val="32"/>
        </w:rPr>
        <w:t>，决算数少于年初预算数的主要原因是</w:t>
      </w:r>
      <w:r>
        <w:rPr>
          <w:rFonts w:ascii="Times New Roman" w:eastAsia="仿宋_GB2312" w:hAnsi="Times New Roman" w:hint="eastAsia"/>
          <w:sz w:val="32"/>
          <w:szCs w:val="32"/>
        </w:rPr>
        <w:t>：社会保险补贴（职工意外保险）</w:t>
      </w:r>
      <w:r w:rsidRPr="00475B57">
        <w:rPr>
          <w:rFonts w:ascii="Times New Roman" w:eastAsia="仿宋_GB2312" w:hAnsi="Times New Roman" w:hint="eastAsia"/>
          <w:sz w:val="32"/>
          <w:szCs w:val="32"/>
        </w:rPr>
        <w:t>支出调整到文化旅游体育与传媒（类）文化和旅游（款）行政运行（项）</w:t>
      </w:r>
      <w:r>
        <w:rPr>
          <w:rFonts w:ascii="Times New Roman" w:eastAsia="仿宋_GB2312" w:hAnsi="Times New Roman" w:hint="eastAsia"/>
          <w:sz w:val="32"/>
          <w:szCs w:val="32"/>
        </w:rPr>
        <w:t>支出</w:t>
      </w:r>
      <w:r w:rsidRPr="00475B57">
        <w:rPr>
          <w:rFonts w:ascii="Times New Roman" w:eastAsia="仿宋_GB2312" w:hAnsi="Times New Roman" w:hint="eastAsia"/>
          <w:sz w:val="32"/>
          <w:szCs w:val="32"/>
        </w:rPr>
        <w:t>。</w:t>
      </w:r>
    </w:p>
    <w:p w:rsidR="00466680" w:rsidRPr="00475B57"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sz w:val="32"/>
          <w:szCs w:val="32"/>
        </w:rPr>
        <w:t>1</w:t>
      </w:r>
      <w:r>
        <w:rPr>
          <w:rFonts w:ascii="Times New Roman" w:eastAsia="仿宋_GB2312" w:hAnsi="Times New Roman"/>
          <w:sz w:val="32"/>
          <w:szCs w:val="32"/>
        </w:rPr>
        <w:t>4</w:t>
      </w:r>
      <w:r w:rsidRPr="00475B57">
        <w:rPr>
          <w:rFonts w:ascii="Times New Roman" w:eastAsia="仿宋_GB2312" w:hAnsi="Times New Roman" w:hint="eastAsia"/>
          <w:sz w:val="32"/>
          <w:szCs w:val="32"/>
        </w:rPr>
        <w:t>、社会保障和就业（类）</w:t>
      </w:r>
      <w:r w:rsidRPr="0099495F">
        <w:rPr>
          <w:rFonts w:ascii="Times New Roman" w:eastAsia="仿宋_GB2312" w:hAnsi="Times New Roman" w:hint="eastAsia"/>
          <w:sz w:val="32"/>
          <w:szCs w:val="32"/>
        </w:rPr>
        <w:t>财政对其他社会保险基金的补助</w:t>
      </w:r>
      <w:r w:rsidRPr="00475B57">
        <w:rPr>
          <w:rFonts w:ascii="Times New Roman" w:eastAsia="仿宋_GB2312" w:hAnsi="Times New Roman" w:hint="eastAsia"/>
          <w:sz w:val="32"/>
          <w:szCs w:val="32"/>
        </w:rPr>
        <w:t>（款）</w:t>
      </w:r>
      <w:r w:rsidRPr="0099495F">
        <w:rPr>
          <w:rFonts w:ascii="Times New Roman" w:eastAsia="仿宋_GB2312" w:hAnsi="Times New Roman" w:hint="eastAsia"/>
          <w:sz w:val="32"/>
          <w:szCs w:val="32"/>
        </w:rPr>
        <w:t>财政对失业保险基金的补助</w:t>
      </w:r>
      <w:r w:rsidRPr="00475B57">
        <w:rPr>
          <w:rFonts w:ascii="Times New Roman" w:eastAsia="仿宋_GB2312" w:hAnsi="Times New Roman" w:hint="eastAsia"/>
          <w:sz w:val="32"/>
          <w:szCs w:val="32"/>
        </w:rPr>
        <w:t>（项）</w:t>
      </w:r>
    </w:p>
    <w:p w:rsidR="00466680"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hint="eastAsia"/>
          <w:sz w:val="32"/>
          <w:szCs w:val="32"/>
        </w:rPr>
        <w:t>年初预算为</w:t>
      </w:r>
      <w:r>
        <w:rPr>
          <w:rFonts w:ascii="Times New Roman" w:eastAsia="仿宋_GB2312" w:hAnsi="Times New Roman"/>
          <w:sz w:val="32"/>
          <w:szCs w:val="32"/>
        </w:rPr>
        <w:t>2.55</w:t>
      </w:r>
      <w:r w:rsidRPr="00475B57">
        <w:rPr>
          <w:rFonts w:ascii="Times New Roman" w:eastAsia="仿宋_GB2312" w:hAnsi="Times New Roman" w:hint="eastAsia"/>
          <w:sz w:val="32"/>
          <w:szCs w:val="32"/>
        </w:rPr>
        <w:t>万元，支出决算为</w:t>
      </w:r>
      <w:r>
        <w:rPr>
          <w:rFonts w:ascii="Times New Roman" w:eastAsia="仿宋_GB2312" w:hAnsi="Times New Roman"/>
          <w:sz w:val="32"/>
          <w:szCs w:val="32"/>
        </w:rPr>
        <w:t>0</w:t>
      </w:r>
      <w:r w:rsidRPr="00475B57">
        <w:rPr>
          <w:rFonts w:ascii="Times New Roman" w:eastAsia="仿宋_GB2312" w:hAnsi="Times New Roman" w:hint="eastAsia"/>
          <w:sz w:val="32"/>
          <w:szCs w:val="32"/>
        </w:rPr>
        <w:t>万元，</w:t>
      </w:r>
      <w:r w:rsidRPr="00256D97">
        <w:rPr>
          <w:rFonts w:ascii="Times New Roman" w:eastAsia="仿宋_GB2312" w:hAnsi="Times New Roman" w:hint="eastAsia"/>
          <w:sz w:val="32"/>
          <w:szCs w:val="32"/>
        </w:rPr>
        <w:t>无法计算完成预算的百分比</w:t>
      </w:r>
      <w:r w:rsidRPr="00475B57">
        <w:rPr>
          <w:rFonts w:ascii="Times New Roman" w:eastAsia="仿宋_GB2312" w:hAnsi="Times New Roman" w:hint="eastAsia"/>
          <w:sz w:val="32"/>
          <w:szCs w:val="32"/>
        </w:rPr>
        <w:t>，决算数少于年初预算数的主要原因是</w:t>
      </w:r>
      <w:r>
        <w:rPr>
          <w:rFonts w:ascii="Times New Roman" w:eastAsia="仿宋_GB2312" w:hAnsi="Times New Roman" w:hint="eastAsia"/>
          <w:sz w:val="32"/>
          <w:szCs w:val="32"/>
        </w:rPr>
        <w:t>：</w:t>
      </w:r>
      <w:r w:rsidRPr="0099495F">
        <w:rPr>
          <w:rFonts w:ascii="Times New Roman" w:eastAsia="仿宋_GB2312" w:hAnsi="Times New Roman" w:hint="eastAsia"/>
          <w:sz w:val="32"/>
          <w:szCs w:val="32"/>
        </w:rPr>
        <w:t>财政对失业保险基金的补助</w:t>
      </w:r>
      <w:r w:rsidRPr="00475B57">
        <w:rPr>
          <w:rFonts w:ascii="Times New Roman" w:eastAsia="仿宋_GB2312" w:hAnsi="Times New Roman" w:hint="eastAsia"/>
          <w:sz w:val="32"/>
          <w:szCs w:val="32"/>
        </w:rPr>
        <w:t>支出调整到文化旅游体育与传媒（类）文化和旅游（款）行政运行（项）</w:t>
      </w:r>
      <w:r>
        <w:rPr>
          <w:rFonts w:ascii="Times New Roman" w:eastAsia="仿宋_GB2312" w:hAnsi="Times New Roman" w:hint="eastAsia"/>
          <w:sz w:val="32"/>
          <w:szCs w:val="32"/>
        </w:rPr>
        <w:t>支出</w:t>
      </w:r>
      <w:r w:rsidRPr="00475B57">
        <w:rPr>
          <w:rFonts w:ascii="Times New Roman" w:eastAsia="仿宋_GB2312" w:hAnsi="Times New Roman" w:hint="eastAsia"/>
          <w:sz w:val="32"/>
          <w:szCs w:val="32"/>
        </w:rPr>
        <w:t>。</w:t>
      </w:r>
    </w:p>
    <w:p w:rsidR="00466680" w:rsidRPr="00475B57"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sz w:val="32"/>
          <w:szCs w:val="32"/>
        </w:rPr>
        <w:t>1</w:t>
      </w:r>
      <w:r>
        <w:rPr>
          <w:rFonts w:ascii="Times New Roman" w:eastAsia="仿宋_GB2312" w:hAnsi="Times New Roman"/>
          <w:sz w:val="32"/>
          <w:szCs w:val="32"/>
        </w:rPr>
        <w:t>5</w:t>
      </w:r>
      <w:r w:rsidRPr="00475B57">
        <w:rPr>
          <w:rFonts w:ascii="Times New Roman" w:eastAsia="仿宋_GB2312" w:hAnsi="Times New Roman" w:hint="eastAsia"/>
          <w:sz w:val="32"/>
          <w:szCs w:val="32"/>
        </w:rPr>
        <w:t>、社会保障和就业（类）</w:t>
      </w:r>
      <w:r w:rsidRPr="0099495F">
        <w:rPr>
          <w:rFonts w:ascii="Times New Roman" w:eastAsia="仿宋_GB2312" w:hAnsi="Times New Roman" w:hint="eastAsia"/>
          <w:sz w:val="32"/>
          <w:szCs w:val="32"/>
        </w:rPr>
        <w:t>财政对其他社会保险基金的补助</w:t>
      </w:r>
      <w:r w:rsidRPr="00475B57">
        <w:rPr>
          <w:rFonts w:ascii="Times New Roman" w:eastAsia="仿宋_GB2312" w:hAnsi="Times New Roman" w:hint="eastAsia"/>
          <w:sz w:val="32"/>
          <w:szCs w:val="32"/>
        </w:rPr>
        <w:t>（款）</w:t>
      </w:r>
      <w:r w:rsidRPr="0099495F">
        <w:rPr>
          <w:rFonts w:ascii="Times New Roman" w:eastAsia="仿宋_GB2312" w:hAnsi="Times New Roman" w:hint="eastAsia"/>
          <w:sz w:val="32"/>
          <w:szCs w:val="32"/>
        </w:rPr>
        <w:t>财政对工伤保险基金的补助</w:t>
      </w:r>
      <w:r w:rsidRPr="00475B57">
        <w:rPr>
          <w:rFonts w:ascii="Times New Roman" w:eastAsia="仿宋_GB2312" w:hAnsi="Times New Roman" w:hint="eastAsia"/>
          <w:sz w:val="32"/>
          <w:szCs w:val="32"/>
        </w:rPr>
        <w:t>（项）</w:t>
      </w:r>
    </w:p>
    <w:p w:rsidR="00466680" w:rsidRPr="00466680" w:rsidRDefault="00466680" w:rsidP="00466680">
      <w:pPr>
        <w:autoSpaceDE w:val="0"/>
        <w:autoSpaceDN w:val="0"/>
        <w:adjustRightInd w:val="0"/>
        <w:ind w:firstLineChars="200" w:firstLine="640"/>
        <w:jc w:val="left"/>
        <w:rPr>
          <w:rFonts w:ascii="Times New Roman" w:eastAsia="仿宋_GB2312" w:hAnsi="Times New Roman"/>
          <w:sz w:val="32"/>
          <w:szCs w:val="32"/>
        </w:rPr>
      </w:pPr>
      <w:r w:rsidRPr="00475B57">
        <w:rPr>
          <w:rFonts w:ascii="Times New Roman" w:eastAsia="仿宋_GB2312" w:hAnsi="Times New Roman" w:hint="eastAsia"/>
          <w:sz w:val="32"/>
          <w:szCs w:val="32"/>
        </w:rPr>
        <w:t>年初预算为</w:t>
      </w:r>
      <w:r>
        <w:rPr>
          <w:rFonts w:ascii="Times New Roman" w:eastAsia="仿宋_GB2312" w:hAnsi="Times New Roman"/>
          <w:sz w:val="32"/>
          <w:szCs w:val="32"/>
        </w:rPr>
        <w:t>3.28</w:t>
      </w:r>
      <w:r w:rsidRPr="00475B57">
        <w:rPr>
          <w:rFonts w:ascii="Times New Roman" w:eastAsia="仿宋_GB2312" w:hAnsi="Times New Roman" w:hint="eastAsia"/>
          <w:sz w:val="32"/>
          <w:szCs w:val="32"/>
        </w:rPr>
        <w:t>万元，支出决算为</w:t>
      </w:r>
      <w:r>
        <w:rPr>
          <w:rFonts w:ascii="Times New Roman" w:eastAsia="仿宋_GB2312" w:hAnsi="Times New Roman"/>
          <w:sz w:val="32"/>
          <w:szCs w:val="32"/>
        </w:rPr>
        <w:t>0</w:t>
      </w:r>
      <w:r w:rsidRPr="00475B57">
        <w:rPr>
          <w:rFonts w:ascii="Times New Roman" w:eastAsia="仿宋_GB2312" w:hAnsi="Times New Roman" w:hint="eastAsia"/>
          <w:sz w:val="32"/>
          <w:szCs w:val="32"/>
        </w:rPr>
        <w:t>万元，</w:t>
      </w:r>
      <w:r w:rsidRPr="00256D97">
        <w:rPr>
          <w:rFonts w:ascii="Times New Roman" w:eastAsia="仿宋_GB2312" w:hAnsi="Times New Roman" w:hint="eastAsia"/>
          <w:sz w:val="32"/>
          <w:szCs w:val="32"/>
        </w:rPr>
        <w:t>无法计算完成预算的百分比</w:t>
      </w:r>
      <w:r w:rsidRPr="00475B57">
        <w:rPr>
          <w:rFonts w:ascii="Times New Roman" w:eastAsia="仿宋_GB2312" w:hAnsi="Times New Roman" w:hint="eastAsia"/>
          <w:sz w:val="32"/>
          <w:szCs w:val="32"/>
        </w:rPr>
        <w:t>，决算数少于年初预算数的主要原因是</w:t>
      </w:r>
      <w:r>
        <w:rPr>
          <w:rFonts w:ascii="Times New Roman" w:eastAsia="仿宋_GB2312" w:hAnsi="Times New Roman" w:hint="eastAsia"/>
          <w:sz w:val="32"/>
          <w:szCs w:val="32"/>
        </w:rPr>
        <w:t>：</w:t>
      </w:r>
      <w:r w:rsidRPr="0099495F">
        <w:rPr>
          <w:rFonts w:ascii="Times New Roman" w:eastAsia="仿宋_GB2312" w:hAnsi="Times New Roman" w:hint="eastAsia"/>
          <w:sz w:val="32"/>
          <w:szCs w:val="32"/>
        </w:rPr>
        <w:t>财政对工伤保险基金的补助</w:t>
      </w:r>
      <w:r w:rsidRPr="00475B57">
        <w:rPr>
          <w:rFonts w:ascii="Times New Roman" w:eastAsia="仿宋_GB2312" w:hAnsi="Times New Roman" w:hint="eastAsia"/>
          <w:sz w:val="32"/>
          <w:szCs w:val="32"/>
        </w:rPr>
        <w:t>支出调整到文化旅游体育与传媒（类）文化和旅游（款）行政运行（项）</w:t>
      </w:r>
      <w:r>
        <w:rPr>
          <w:rFonts w:ascii="Times New Roman" w:eastAsia="仿宋_GB2312" w:hAnsi="Times New Roman" w:hint="eastAsia"/>
          <w:sz w:val="32"/>
          <w:szCs w:val="32"/>
        </w:rPr>
        <w:t>支出</w:t>
      </w:r>
      <w:r w:rsidRPr="00475B57">
        <w:rPr>
          <w:rFonts w:ascii="Times New Roman" w:eastAsia="仿宋_GB2312" w:hAnsi="Times New Roman" w:hint="eastAsia"/>
          <w:sz w:val="32"/>
          <w:szCs w:val="32"/>
        </w:rPr>
        <w:t>。</w:t>
      </w:r>
    </w:p>
    <w:p w:rsidR="00276BE3" w:rsidRDefault="008D31B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466680">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、卫生健康（类）行政事业单位医疗（款）事业单位医疗（项）</w:t>
      </w:r>
    </w:p>
    <w:p w:rsidR="00466680" w:rsidRPr="00466680" w:rsidRDefault="008D31B5" w:rsidP="00466680">
      <w:pPr>
        <w:pStyle w:val="2"/>
        <w:ind w:firstLineChars="100" w:firstLine="320"/>
        <w:rPr>
          <w:rFonts w:hint="eastAsia"/>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sz w:val="32"/>
          <w:szCs w:val="32"/>
        </w:rPr>
        <w:t>29.2</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29.2</w:t>
      </w:r>
      <w:r>
        <w:rPr>
          <w:rFonts w:ascii="Times New Roman" w:eastAsia="仿宋_GB2312" w:hAnsi="Times New Roman" w:cs="Times New Roman"/>
          <w:sz w:val="32"/>
          <w:szCs w:val="32"/>
        </w:rPr>
        <w:t>万元，</w:t>
      </w:r>
      <w:r w:rsidRPr="00276BE3">
        <w:rPr>
          <w:rFonts w:ascii="Times New Roman" w:eastAsia="仿宋_GB2312" w:hAnsi="Times New Roman" w:cs="Times New Roman" w:hint="eastAsia"/>
          <w:sz w:val="32"/>
          <w:szCs w:val="32"/>
        </w:rPr>
        <w:t>完成年初预算的</w:t>
      </w:r>
      <w:r>
        <w:rPr>
          <w:rFonts w:ascii="Times New Roman" w:eastAsia="仿宋_GB2312" w:hAnsi="Times New Roman" w:cs="Times New Roman"/>
          <w:sz w:val="32"/>
          <w:szCs w:val="32"/>
        </w:rPr>
        <w:t>100</w:t>
      </w:r>
      <w:r w:rsidRPr="00276BE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466680">
        <w:rPr>
          <w:rFonts w:ascii="Times New Roman" w:eastAsia="仿宋_GB2312" w:hAnsi="Times New Roman" w:cs="Times New Roman" w:hint="eastAsia"/>
          <w:sz w:val="32"/>
          <w:szCs w:val="32"/>
        </w:rPr>
        <w:t>决算数等于年初预算数。</w:t>
      </w:r>
    </w:p>
    <w:p w:rsidR="008D31B5" w:rsidRDefault="008D31B5" w:rsidP="00466680">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466680">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、卫生健康（类）行政事业单位医疗（款）其他行政事业单位医疗（项）</w:t>
      </w:r>
    </w:p>
    <w:p w:rsidR="00466680" w:rsidRPr="00466680" w:rsidRDefault="008D31B5" w:rsidP="00466680">
      <w:pPr>
        <w:autoSpaceDE w:val="0"/>
        <w:autoSpaceDN w:val="0"/>
        <w:adjustRightInd w:val="0"/>
        <w:ind w:firstLineChars="200" w:firstLine="640"/>
        <w:jc w:val="left"/>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.92</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无法计算完成预算的百分比，决算数小于年初预算数的主要原因</w:t>
      </w:r>
      <w:r>
        <w:rPr>
          <w:rFonts w:ascii="Times New Roman" w:eastAsia="仿宋_GB2312" w:hAnsi="Times New Roman" w:cs="Times New Roman"/>
          <w:sz w:val="32"/>
          <w:szCs w:val="32"/>
        </w:rPr>
        <w:t>是：</w:t>
      </w:r>
      <w:r w:rsidR="00466680" w:rsidRPr="0099495F">
        <w:rPr>
          <w:rFonts w:ascii="Times New Roman" w:eastAsia="仿宋_GB2312" w:hAnsi="Times New Roman" w:hint="eastAsia"/>
          <w:sz w:val="32"/>
          <w:szCs w:val="32"/>
        </w:rPr>
        <w:t>其他行政事业单</w:t>
      </w:r>
      <w:r w:rsidR="00466680">
        <w:rPr>
          <w:rFonts w:ascii="Times New Roman" w:eastAsia="仿宋_GB2312" w:hAnsi="Times New Roman" w:hint="eastAsia"/>
          <w:sz w:val="32"/>
          <w:szCs w:val="32"/>
        </w:rPr>
        <w:t>位</w:t>
      </w:r>
      <w:r w:rsidR="00466680" w:rsidRPr="0099495F">
        <w:rPr>
          <w:rFonts w:ascii="Times New Roman" w:eastAsia="仿宋_GB2312" w:hAnsi="Times New Roman" w:hint="eastAsia"/>
          <w:sz w:val="32"/>
          <w:szCs w:val="32"/>
        </w:rPr>
        <w:t>医疗</w:t>
      </w:r>
      <w:r w:rsidR="00466680">
        <w:rPr>
          <w:rFonts w:ascii="Times New Roman" w:eastAsia="仿宋_GB2312" w:hAnsi="Times New Roman" w:hint="eastAsia"/>
          <w:sz w:val="32"/>
          <w:szCs w:val="32"/>
        </w:rPr>
        <w:t>（</w:t>
      </w:r>
      <w:r w:rsidR="00466680" w:rsidRPr="00475B57">
        <w:rPr>
          <w:rFonts w:ascii="Times New Roman" w:eastAsia="仿宋_GB2312" w:hAnsi="Times New Roman" w:hint="eastAsia"/>
          <w:sz w:val="32"/>
          <w:szCs w:val="32"/>
        </w:rPr>
        <w:t>生育保险费</w:t>
      </w:r>
      <w:r w:rsidR="00466680">
        <w:rPr>
          <w:rFonts w:ascii="Times New Roman" w:eastAsia="仿宋_GB2312" w:hAnsi="Times New Roman" w:hint="eastAsia"/>
          <w:sz w:val="32"/>
          <w:szCs w:val="32"/>
        </w:rPr>
        <w:t>）</w:t>
      </w:r>
      <w:r w:rsidR="00466680" w:rsidRPr="00475B57">
        <w:rPr>
          <w:rFonts w:ascii="Times New Roman" w:eastAsia="仿宋_GB2312" w:hAnsi="Times New Roman" w:hint="eastAsia"/>
          <w:sz w:val="32"/>
          <w:szCs w:val="32"/>
        </w:rPr>
        <w:t>支出调整到文化旅游体育与传媒（类）文化和旅游（款）行政运行（项）。</w:t>
      </w:r>
    </w:p>
    <w:p w:rsidR="008D31B5" w:rsidRDefault="00466680" w:rsidP="0046668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、节能环保（类）自然生态保护（款）自然保护地（项）</w:t>
      </w:r>
      <w:r w:rsidR="008D31B5">
        <w:rPr>
          <w:rFonts w:ascii="Times New Roman" w:eastAsia="仿宋_GB2312" w:hAnsi="Times New Roman" w:cs="Times New Roman" w:hint="eastAsia"/>
          <w:sz w:val="32"/>
          <w:szCs w:val="32"/>
        </w:rPr>
        <w:t>。</w:t>
      </w:r>
    </w:p>
    <w:p w:rsidR="00466680" w:rsidRDefault="00466680" w:rsidP="0046668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466680">
        <w:rPr>
          <w:rFonts w:ascii="Times New Roman" w:eastAsia="仿宋_GB2312" w:hAnsi="Times New Roman" w:cs="Times New Roman"/>
          <w:sz w:val="32"/>
          <w:szCs w:val="32"/>
        </w:rPr>
        <w:t>年初预算为</w:t>
      </w:r>
      <w:r w:rsidRPr="00466680">
        <w:rPr>
          <w:rFonts w:ascii="Times New Roman" w:eastAsia="仿宋_GB2312" w:hAnsi="Times New Roman" w:cs="Times New Roman"/>
          <w:sz w:val="32"/>
          <w:szCs w:val="32"/>
        </w:rPr>
        <w:t>0</w:t>
      </w:r>
      <w:r w:rsidRPr="00466680">
        <w:rPr>
          <w:rFonts w:ascii="Times New Roman" w:eastAsia="仿宋_GB2312" w:hAnsi="Times New Roman" w:cs="Times New Roman"/>
          <w:sz w:val="32"/>
          <w:szCs w:val="32"/>
        </w:rPr>
        <w:t>万元，支出决算为</w:t>
      </w:r>
      <w:r w:rsidRPr="00466680">
        <w:rPr>
          <w:rFonts w:ascii="Times New Roman" w:eastAsia="仿宋_GB2312" w:hAnsi="Times New Roman" w:cs="Times New Roman"/>
          <w:sz w:val="32"/>
          <w:szCs w:val="32"/>
        </w:rPr>
        <w:t>7.9</w:t>
      </w:r>
      <w:r w:rsidRPr="00466680">
        <w:rPr>
          <w:rFonts w:ascii="Times New Roman" w:eastAsia="仿宋_GB2312" w:hAnsi="Times New Roman" w:cs="Times New Roman"/>
          <w:sz w:val="32"/>
          <w:szCs w:val="32"/>
        </w:rPr>
        <w:t>万元，</w:t>
      </w:r>
      <w:r w:rsidRPr="00466680">
        <w:rPr>
          <w:rFonts w:ascii="Times New Roman" w:eastAsia="仿宋_GB2312" w:hAnsi="Times New Roman" w:cs="Times New Roman" w:hint="eastAsia"/>
          <w:sz w:val="32"/>
          <w:szCs w:val="32"/>
        </w:rPr>
        <w:t>无法计算完成预算的百分比，决算数大于年初预算数的主要原因</w:t>
      </w:r>
      <w:r w:rsidRPr="00466680">
        <w:rPr>
          <w:rFonts w:ascii="Times New Roman" w:eastAsia="仿宋_GB2312" w:hAnsi="Times New Roman" w:cs="Times New Roman"/>
          <w:sz w:val="32"/>
          <w:szCs w:val="32"/>
        </w:rPr>
        <w:t>是：</w:t>
      </w:r>
      <w:r w:rsidRPr="00466680">
        <w:rPr>
          <w:rFonts w:ascii="Times New Roman" w:eastAsia="仿宋_GB2312" w:hAnsi="Times New Roman" w:cs="Times New Roman" w:hint="eastAsia"/>
          <w:sz w:val="32"/>
          <w:szCs w:val="32"/>
        </w:rPr>
        <w:t>调整预算。</w:t>
      </w:r>
    </w:p>
    <w:p w:rsidR="00466680" w:rsidRPr="00466680" w:rsidRDefault="00466680" w:rsidP="0046668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、住房保障（类）住房改革（款）住房公积金（项）</w:t>
      </w:r>
    </w:p>
    <w:p w:rsidR="00466680" w:rsidRPr="00466680" w:rsidRDefault="00466680" w:rsidP="0046668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52.26</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52.26</w:t>
      </w:r>
      <w:r>
        <w:rPr>
          <w:rFonts w:ascii="Times New Roman" w:eastAsia="仿宋_GB2312" w:hAnsi="Times New Roman" w:cs="Times New Roman"/>
          <w:sz w:val="32"/>
          <w:szCs w:val="32"/>
        </w:rPr>
        <w:t>万元，</w:t>
      </w:r>
      <w:r w:rsidRPr="00276BE3">
        <w:rPr>
          <w:rFonts w:ascii="Times New Roman" w:eastAsia="仿宋_GB2312" w:hAnsi="Times New Roman" w:cs="Times New Roman" w:hint="eastAsia"/>
          <w:sz w:val="32"/>
          <w:szCs w:val="32"/>
        </w:rPr>
        <w:t>完成年初预算的</w:t>
      </w:r>
      <w:r>
        <w:rPr>
          <w:rFonts w:ascii="Times New Roman" w:eastAsia="仿宋_GB2312" w:hAnsi="Times New Roman" w:cs="Times New Roman"/>
          <w:sz w:val="32"/>
          <w:szCs w:val="32"/>
        </w:rPr>
        <w:t>100</w:t>
      </w:r>
      <w:r w:rsidRPr="00276BE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，决算数等于年初预算数。</w:t>
      </w:r>
    </w:p>
    <w:p w:rsidR="00EB1303" w:rsidRDefault="000353EC" w:rsidP="00466680">
      <w:pPr>
        <w:pStyle w:val="Default"/>
        <w:overflowPunct w:val="0"/>
        <w:autoSpaceDE/>
        <w:autoSpaceDN/>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D13514">
        <w:rPr>
          <w:rFonts w:ascii="Times New Roman" w:eastAsia="仿宋_GB2312" w:hAnsi="Times New Roman" w:cs="Times New Roman"/>
          <w:sz w:val="32"/>
          <w:szCs w:val="32"/>
        </w:rPr>
        <w:t>841.97</w:t>
      </w:r>
      <w:r>
        <w:rPr>
          <w:rFonts w:ascii="Times New Roman" w:eastAsia="仿宋_GB2312" w:hAnsi="Times New Roman" w:cs="Times New Roman"/>
          <w:sz w:val="32"/>
          <w:szCs w:val="32"/>
        </w:rPr>
        <w:t>万元，其中：</w:t>
      </w:r>
    </w:p>
    <w:p w:rsidR="00826730" w:rsidRDefault="000353EC">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sidR="00D13514">
        <w:rPr>
          <w:rFonts w:ascii="Times New Roman" w:eastAsia="仿宋_GB2312" w:hAnsi="Times New Roman" w:cs="Times New Roman"/>
          <w:sz w:val="32"/>
          <w:szCs w:val="32"/>
        </w:rPr>
        <w:t>7</w:t>
      </w:r>
      <w:r w:rsidR="00826730">
        <w:rPr>
          <w:rFonts w:ascii="Times New Roman" w:eastAsia="仿宋_GB2312" w:hAnsi="Times New Roman" w:cs="Times New Roman"/>
          <w:sz w:val="32"/>
          <w:szCs w:val="32"/>
        </w:rPr>
        <w:t>31.86</w:t>
      </w:r>
      <w:r>
        <w:rPr>
          <w:rFonts w:ascii="Times New Roman" w:eastAsia="仿宋_GB2312" w:hAnsi="Times New Roman" w:cs="Times New Roman"/>
          <w:sz w:val="32"/>
          <w:szCs w:val="32"/>
        </w:rPr>
        <w:t>万元，占基本支出的</w:t>
      </w:r>
      <w:r w:rsidR="00826730">
        <w:rPr>
          <w:rFonts w:ascii="Times New Roman" w:eastAsia="仿宋_GB2312" w:hAnsi="Times New Roman" w:cs="Times New Roman"/>
          <w:sz w:val="32"/>
          <w:szCs w:val="32"/>
        </w:rPr>
        <w:t>86.92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w:t>
      </w:r>
      <w:r w:rsidR="00826730">
        <w:rPr>
          <w:rFonts w:ascii="Times New Roman" w:eastAsia="仿宋_GB2312" w:hAnsi="Times New Roman" w:hint="eastAsia"/>
          <w:sz w:val="32"/>
          <w:szCs w:val="32"/>
        </w:rPr>
        <w:t>基本工资、津贴补贴、奖金、伙食补助费、绩效工资、机关事业单位基本养老保险缴费、职业年金缴费、职工基本医疗保险缴费、其他社会保障缴费、住房公积金、其他工资福利支出、对个人和家庭的补助。</w:t>
      </w:r>
    </w:p>
    <w:p w:rsidR="00826730" w:rsidRDefault="000353EC" w:rsidP="0082673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cs="Times New Roman"/>
          <w:b/>
          <w:bCs/>
          <w:sz w:val="32"/>
          <w:szCs w:val="32"/>
        </w:rPr>
        <w:lastRenderedPageBreak/>
        <w:t>公用经费</w:t>
      </w:r>
      <w:r w:rsidR="00826730">
        <w:rPr>
          <w:rFonts w:ascii="Times New Roman" w:eastAsia="仿宋_GB2312" w:hAnsi="Times New Roman" w:cs="Times New Roman"/>
          <w:sz w:val="32"/>
          <w:szCs w:val="32"/>
        </w:rPr>
        <w:t>110.11</w:t>
      </w:r>
      <w:r>
        <w:rPr>
          <w:rFonts w:ascii="Times New Roman" w:eastAsia="仿宋_GB2312" w:hAnsi="Times New Roman" w:cs="Times New Roman"/>
          <w:sz w:val="32"/>
          <w:szCs w:val="32"/>
        </w:rPr>
        <w:t>万元，占基本支出的</w:t>
      </w:r>
      <w:r w:rsidR="00826730">
        <w:rPr>
          <w:rFonts w:ascii="Times New Roman" w:eastAsia="仿宋_GB2312" w:hAnsi="Times New Roman" w:cs="Times New Roman"/>
          <w:sz w:val="32"/>
          <w:szCs w:val="32"/>
        </w:rPr>
        <w:t>13.08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sidR="00826730">
        <w:rPr>
          <w:rFonts w:ascii="Times New Roman" w:eastAsia="仿宋_GB2312" w:hAnsi="Times New Roman" w:hint="eastAsia"/>
          <w:sz w:val="32"/>
          <w:szCs w:val="32"/>
        </w:rPr>
        <w:t>办公费、印刷费、咨询费、手续费、水费、电费、邮电费、差旅费、维修（护）费、会议费、培训费、公务接待费、劳务费、委托业务费、工会经费、公务用车运行费、其他交通费、其他商品和服务支出。</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EB1303" w:rsidRDefault="00035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26730" w:rsidRDefault="000353EC">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826730">
        <w:rPr>
          <w:rFonts w:ascii="Times New Roman" w:eastAsia="仿宋_GB2312" w:hAnsi="Times New Roman" w:cs="Times New Roman"/>
          <w:sz w:val="32"/>
          <w:szCs w:val="32"/>
        </w:rPr>
        <w:t>4.2</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sz w:val="32"/>
          <w:szCs w:val="32"/>
        </w:rPr>
        <w:t>4.2</w:t>
      </w:r>
      <w:r>
        <w:rPr>
          <w:rFonts w:ascii="Times New Roman" w:eastAsia="仿宋_GB2312" w:hAnsi="Times New Roman" w:cs="Times New Roman"/>
          <w:sz w:val="32"/>
          <w:szCs w:val="32"/>
        </w:rPr>
        <w:t>万元，完成预算的</w:t>
      </w:r>
      <w:r w:rsidR="00826730">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826730">
        <w:rPr>
          <w:rFonts w:ascii="Times New Roman" w:eastAsia="仿宋_GB2312" w:hAnsi="Times New Roman" w:cs="Times New Roman" w:hint="eastAsia"/>
          <w:sz w:val="32"/>
          <w:szCs w:val="32"/>
        </w:rPr>
        <w:t>无变化</w:t>
      </w:r>
      <w:r>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826730">
        <w:rPr>
          <w:rFonts w:ascii="Times New Roman" w:eastAsia="仿宋_GB2312" w:hAnsi="Times New Roman" w:cs="Times New Roman" w:hint="eastAsia"/>
          <w:sz w:val="32"/>
          <w:szCs w:val="32"/>
        </w:rPr>
        <w:t>：</w:t>
      </w:r>
      <w:r w:rsidR="00826730">
        <w:rPr>
          <w:rFonts w:ascii="Times New Roman" w:eastAsia="仿宋_GB2312" w:hAnsi="Times New Roman" w:hint="eastAsia"/>
          <w:sz w:val="32"/>
          <w:szCs w:val="32"/>
        </w:rPr>
        <w:t>单位</w:t>
      </w:r>
      <w:r w:rsidR="00826730" w:rsidRPr="008360C2">
        <w:rPr>
          <w:rFonts w:ascii="Times New Roman" w:eastAsia="仿宋_GB2312" w:hAnsi="Times New Roman"/>
          <w:sz w:val="32"/>
          <w:szCs w:val="32"/>
        </w:rPr>
        <w:t>认真贯彻落实中央八项规定精神，厉行节约，进一步规范公务</w:t>
      </w:r>
      <w:r w:rsidR="00826730" w:rsidRPr="008360C2">
        <w:rPr>
          <w:rFonts w:ascii="Times New Roman" w:eastAsia="仿宋_GB2312" w:hAnsi="Times New Roman" w:hint="eastAsia"/>
          <w:sz w:val="32"/>
          <w:szCs w:val="32"/>
        </w:rPr>
        <w:t>函</w:t>
      </w:r>
      <w:r w:rsidR="00826730" w:rsidRPr="008360C2">
        <w:rPr>
          <w:rFonts w:ascii="Times New Roman" w:eastAsia="仿宋_GB2312" w:hAnsi="Times New Roman"/>
          <w:sz w:val="32"/>
          <w:szCs w:val="32"/>
        </w:rPr>
        <w:t>接待，</w:t>
      </w:r>
      <w:r w:rsidR="00826730">
        <w:rPr>
          <w:rFonts w:ascii="Times New Roman" w:eastAsia="仿宋_GB2312" w:hAnsi="Times New Roman"/>
          <w:sz w:val="32"/>
          <w:szCs w:val="32"/>
        </w:rPr>
        <w:t>强化公务用车运行管理，</w:t>
      </w:r>
      <w:r w:rsidR="00826730">
        <w:rPr>
          <w:rFonts w:ascii="Times New Roman" w:eastAsia="仿宋_GB2312" w:hAnsi="Times New Roman" w:hint="eastAsia"/>
          <w:sz w:val="32"/>
          <w:szCs w:val="32"/>
        </w:rPr>
        <w:t>压缩“三公”经费支出。</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上年数的</w:t>
      </w:r>
      <w:r w:rsidR="00826730">
        <w:rPr>
          <w:rFonts w:ascii="Times New Roman" w:eastAsia="仿宋_GB2312" w:hAnsi="Times New Roman" w:hint="eastAsia"/>
          <w:sz w:val="32"/>
          <w:szCs w:val="32"/>
        </w:rPr>
        <w:t>主要原因是“三公”经费财政拨款支出不能超上年支出，单位压缩“三公”经费支出。</w:t>
      </w:r>
    </w:p>
    <w:p w:rsidR="00EB1303" w:rsidRDefault="00035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26730" w:rsidRDefault="000353EC" w:rsidP="0082673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826730">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826730" w:rsidRPr="00F011C0">
        <w:rPr>
          <w:rFonts w:ascii="Times New Roman" w:eastAsia="仿宋_GB2312" w:hAnsi="Times New Roman" w:hint="eastAsia"/>
          <w:sz w:val="32"/>
          <w:szCs w:val="32"/>
        </w:rPr>
        <w:t>无法计算完成预算的百分比，</w:t>
      </w:r>
      <w:r w:rsidR="00826730">
        <w:rPr>
          <w:rFonts w:ascii="Times New Roman" w:eastAsia="仿宋_GB2312" w:hAnsi="Times New Roman" w:cs="Times New Roman"/>
          <w:sz w:val="32"/>
          <w:szCs w:val="32"/>
        </w:rPr>
        <w:t>与上年相比</w:t>
      </w:r>
      <w:r w:rsidR="00826730">
        <w:rPr>
          <w:rFonts w:ascii="Times New Roman" w:eastAsia="仿宋_GB2312" w:hAnsi="Times New Roman" w:cs="Times New Roman" w:hint="eastAsia"/>
          <w:sz w:val="32"/>
          <w:szCs w:val="32"/>
        </w:rPr>
        <w:t>无变化</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预算数的主要原因是</w:t>
      </w:r>
      <w:r w:rsidR="00826730">
        <w:rPr>
          <w:rFonts w:ascii="Times New Roman" w:eastAsia="仿宋_GB2312" w:hAnsi="Times New Roman" w:cs="Times New Roman" w:hint="eastAsia"/>
          <w:sz w:val="32"/>
          <w:szCs w:val="32"/>
        </w:rPr>
        <w:t>：</w:t>
      </w:r>
      <w:r w:rsidR="00826730" w:rsidRPr="00F011C0">
        <w:rPr>
          <w:rFonts w:ascii="Times New Roman" w:eastAsia="仿宋_GB2312" w:hAnsi="Times New Roman" w:hint="eastAsia"/>
          <w:sz w:val="32"/>
          <w:szCs w:val="32"/>
        </w:rPr>
        <w:t>单位</w:t>
      </w:r>
      <w:r w:rsidR="00826730">
        <w:rPr>
          <w:rFonts w:ascii="Times New Roman" w:eastAsia="仿宋_GB2312" w:hAnsi="Times New Roman" w:hint="eastAsia"/>
          <w:sz w:val="32"/>
          <w:szCs w:val="32"/>
        </w:rPr>
        <w:t>无因公出国（境）计划；</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上年数的</w:t>
      </w:r>
      <w:r w:rsidR="00826730">
        <w:rPr>
          <w:rFonts w:ascii="Times New Roman" w:eastAsia="仿宋_GB2312" w:hAnsi="Times New Roman" w:hint="eastAsia"/>
          <w:sz w:val="32"/>
          <w:szCs w:val="32"/>
        </w:rPr>
        <w:t>主要原因是</w:t>
      </w:r>
      <w:r w:rsidR="00826730" w:rsidRPr="00F011C0">
        <w:rPr>
          <w:rFonts w:ascii="Times New Roman" w:eastAsia="仿宋_GB2312" w:hAnsi="Times New Roman" w:hint="eastAsia"/>
          <w:sz w:val="32"/>
          <w:szCs w:val="32"/>
        </w:rPr>
        <w:t>单位</w:t>
      </w:r>
      <w:r w:rsidR="00826730">
        <w:rPr>
          <w:rFonts w:ascii="Times New Roman" w:eastAsia="仿宋_GB2312" w:hAnsi="Times New Roman" w:hint="eastAsia"/>
          <w:sz w:val="32"/>
          <w:szCs w:val="32"/>
        </w:rPr>
        <w:t>无因公出国（境）计划。</w:t>
      </w:r>
    </w:p>
    <w:p w:rsidR="00412706" w:rsidRDefault="000353EC" w:rsidP="00412706">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826730">
        <w:rPr>
          <w:rFonts w:ascii="Times New Roman" w:eastAsia="仿宋_GB2312" w:hAnsi="Times New Roman" w:cs="Times New Roman"/>
          <w:sz w:val="32"/>
          <w:szCs w:val="32"/>
        </w:rPr>
        <w:t>2.6</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sz w:val="32"/>
          <w:szCs w:val="32"/>
        </w:rPr>
        <w:t>2.6</w:t>
      </w:r>
      <w:r>
        <w:rPr>
          <w:rFonts w:ascii="Times New Roman" w:eastAsia="仿宋_GB2312" w:hAnsi="Times New Roman" w:cs="Times New Roman"/>
          <w:sz w:val="32"/>
          <w:szCs w:val="32"/>
        </w:rPr>
        <w:t>万元，完成预算的</w:t>
      </w:r>
      <w:r w:rsidR="00826730">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826730">
        <w:rPr>
          <w:rFonts w:ascii="Times New Roman" w:eastAsia="仿宋_GB2312" w:hAnsi="Times New Roman" w:hint="eastAsia"/>
          <w:sz w:val="32"/>
          <w:szCs w:val="32"/>
        </w:rPr>
        <w:t>与上年相比无变化</w:t>
      </w:r>
      <w:r w:rsidR="00412706">
        <w:rPr>
          <w:rFonts w:ascii="Times New Roman" w:eastAsia="仿宋_GB2312" w:hAnsi="Times New Roman" w:hint="eastAsia"/>
          <w:sz w:val="32"/>
          <w:szCs w:val="32"/>
        </w:rPr>
        <w:t>。</w:t>
      </w:r>
      <w:r w:rsidR="00826730">
        <w:rPr>
          <w:rFonts w:ascii="Times New Roman" w:eastAsia="仿宋_GB2312" w:hAnsi="Times New Roman" w:hint="eastAsia"/>
          <w:sz w:val="32"/>
          <w:szCs w:val="32"/>
        </w:rPr>
        <w:t>决算数等于预算数的主要原因是：</w:t>
      </w:r>
      <w:r w:rsidR="00412706">
        <w:rPr>
          <w:rFonts w:ascii="Times New Roman" w:eastAsia="仿宋_GB2312" w:hAnsi="Times New Roman"/>
          <w:sz w:val="32"/>
          <w:szCs w:val="32"/>
        </w:rPr>
        <w:t>强化公务用车运行管理，严格车</w:t>
      </w:r>
      <w:r w:rsidR="00412706">
        <w:rPr>
          <w:rFonts w:ascii="Times New Roman" w:eastAsia="仿宋_GB2312" w:hAnsi="Times New Roman"/>
          <w:sz w:val="32"/>
          <w:szCs w:val="32"/>
        </w:rPr>
        <w:lastRenderedPageBreak/>
        <w:t>辆日常维修审批</w:t>
      </w:r>
      <w:r w:rsidR="00412706">
        <w:rPr>
          <w:rFonts w:ascii="Times New Roman" w:eastAsia="仿宋_GB2312" w:hAnsi="Times New Roman" w:hint="eastAsia"/>
          <w:sz w:val="32"/>
          <w:szCs w:val="32"/>
        </w:rPr>
        <w:t>，</w:t>
      </w:r>
      <w:r w:rsidR="00412706">
        <w:rPr>
          <w:rFonts w:ascii="Times New Roman" w:eastAsia="仿宋_GB2312" w:hAnsi="Times New Roman"/>
          <w:sz w:val="32"/>
          <w:szCs w:val="32"/>
        </w:rPr>
        <w:t>统筹安排车辆的运行维护</w:t>
      </w:r>
      <w:r w:rsidR="00412706">
        <w:rPr>
          <w:rFonts w:ascii="Times New Roman" w:eastAsia="仿宋_GB2312" w:hAnsi="Times New Roman" w:hint="eastAsia"/>
          <w:sz w:val="32"/>
          <w:szCs w:val="32"/>
        </w:rPr>
        <w:t>。</w:t>
      </w:r>
      <w:r w:rsidR="00412706">
        <w:rPr>
          <w:rFonts w:ascii="Times New Roman" w:eastAsia="仿宋_GB2312" w:hAnsi="Times New Roman" w:cs="Times New Roman"/>
          <w:sz w:val="32"/>
          <w:szCs w:val="32"/>
        </w:rPr>
        <w:t>决算数</w:t>
      </w:r>
      <w:r w:rsidR="00412706">
        <w:rPr>
          <w:rFonts w:ascii="Times New Roman" w:eastAsia="仿宋_GB2312" w:hAnsi="Times New Roman" w:cs="Times New Roman" w:hint="eastAsia"/>
          <w:sz w:val="32"/>
          <w:szCs w:val="32"/>
        </w:rPr>
        <w:t>等于</w:t>
      </w:r>
      <w:r w:rsidR="00412706">
        <w:rPr>
          <w:rFonts w:ascii="Times New Roman" w:eastAsia="仿宋_GB2312" w:hAnsi="Times New Roman" w:cs="Times New Roman"/>
          <w:sz w:val="32"/>
          <w:szCs w:val="32"/>
        </w:rPr>
        <w:t>上年数的</w:t>
      </w:r>
      <w:r w:rsidR="00412706">
        <w:rPr>
          <w:rFonts w:ascii="Times New Roman" w:eastAsia="仿宋_GB2312" w:hAnsi="Times New Roman" w:hint="eastAsia"/>
          <w:sz w:val="32"/>
          <w:szCs w:val="32"/>
        </w:rPr>
        <w:t>主要原因是</w:t>
      </w:r>
      <w:r w:rsidR="00412706" w:rsidRPr="00F011C0">
        <w:rPr>
          <w:rFonts w:ascii="Times New Roman" w:eastAsia="仿宋_GB2312" w:hAnsi="Times New Roman" w:hint="eastAsia"/>
          <w:sz w:val="32"/>
          <w:szCs w:val="32"/>
        </w:rPr>
        <w:t>单位</w:t>
      </w:r>
      <w:r w:rsidR="00412706" w:rsidRPr="00412706">
        <w:rPr>
          <w:rFonts w:ascii="Times New Roman" w:eastAsia="仿宋_GB2312" w:hAnsi="Times New Roman" w:hint="eastAsia"/>
          <w:sz w:val="32"/>
          <w:szCs w:val="32"/>
        </w:rPr>
        <w:t>本年公务用车运行维护费支出不能超上年支出，单位压缩“三公”</w:t>
      </w:r>
      <w:r w:rsidR="000D77D4" w:rsidRPr="00412706">
        <w:rPr>
          <w:rFonts w:ascii="Times New Roman" w:eastAsia="仿宋_GB2312" w:hAnsi="Times New Roman" w:hint="eastAsia"/>
          <w:sz w:val="32"/>
          <w:szCs w:val="32"/>
        </w:rPr>
        <w:t>经费</w:t>
      </w:r>
      <w:r w:rsidR="00412706" w:rsidRPr="00412706">
        <w:rPr>
          <w:rFonts w:ascii="Times New Roman" w:eastAsia="仿宋_GB2312" w:hAnsi="Times New Roman" w:hint="eastAsia"/>
          <w:sz w:val="32"/>
          <w:szCs w:val="32"/>
        </w:rPr>
        <w:t>支出。</w:t>
      </w:r>
    </w:p>
    <w:p w:rsidR="00EB1303" w:rsidRDefault="000353EC" w:rsidP="00412706">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其中：</w:t>
      </w:r>
    </w:p>
    <w:p w:rsidR="00EB1303" w:rsidRPr="00826730" w:rsidRDefault="000353EC" w:rsidP="0082673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公务用车购置费支出预算为</w:t>
      </w:r>
      <w:r w:rsidR="00826730">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826730" w:rsidRPr="00F011C0">
        <w:rPr>
          <w:rFonts w:ascii="Times New Roman" w:eastAsia="仿宋_GB2312" w:hAnsi="Times New Roman" w:hint="eastAsia"/>
          <w:sz w:val="32"/>
          <w:szCs w:val="32"/>
        </w:rPr>
        <w:t>无法计算完成预算的百分比，与上年相比无变化</w:t>
      </w:r>
      <w:r w:rsidR="00826730">
        <w:rPr>
          <w:rFonts w:ascii="Times New Roman" w:eastAsia="仿宋_GB2312" w:hAnsi="Times New Roman" w:hint="eastAsia"/>
          <w:sz w:val="32"/>
          <w:szCs w:val="32"/>
        </w:rPr>
        <w:t>。</w:t>
      </w:r>
      <w:r w:rsidR="00826730" w:rsidRPr="00F011C0">
        <w:rPr>
          <w:rFonts w:ascii="Times New Roman" w:eastAsia="仿宋_GB2312" w:hAnsi="Times New Roman" w:hint="eastAsia"/>
          <w:sz w:val="32"/>
          <w:szCs w:val="32"/>
        </w:rPr>
        <w:t>决算</w:t>
      </w:r>
      <w:r w:rsidR="00826730">
        <w:rPr>
          <w:rFonts w:ascii="Times New Roman" w:eastAsia="仿宋_GB2312" w:hAnsi="Times New Roman" w:hint="eastAsia"/>
          <w:sz w:val="32"/>
          <w:szCs w:val="32"/>
        </w:rPr>
        <w:t>等于</w:t>
      </w:r>
      <w:r w:rsidR="00826730" w:rsidRPr="00F011C0">
        <w:rPr>
          <w:rFonts w:ascii="Times New Roman" w:eastAsia="仿宋_GB2312" w:hAnsi="Times New Roman" w:hint="eastAsia"/>
          <w:sz w:val="32"/>
          <w:szCs w:val="32"/>
        </w:rPr>
        <w:t>预算</w:t>
      </w:r>
      <w:r w:rsidR="00826730">
        <w:rPr>
          <w:rFonts w:ascii="Times New Roman" w:eastAsia="仿宋_GB2312" w:hAnsi="Times New Roman" w:hint="eastAsia"/>
          <w:sz w:val="32"/>
          <w:szCs w:val="32"/>
        </w:rPr>
        <w:t>的</w:t>
      </w:r>
      <w:r w:rsidR="00826730" w:rsidRPr="00F011C0">
        <w:rPr>
          <w:rFonts w:ascii="Times New Roman" w:eastAsia="仿宋_GB2312" w:hAnsi="Times New Roman" w:hint="eastAsia"/>
          <w:sz w:val="32"/>
          <w:szCs w:val="32"/>
        </w:rPr>
        <w:t>主要原因是单位</w:t>
      </w:r>
      <w:r w:rsidR="00826730">
        <w:rPr>
          <w:rFonts w:ascii="Times New Roman" w:eastAsia="仿宋_GB2312" w:hAnsi="Times New Roman" w:hint="eastAsia"/>
          <w:sz w:val="32"/>
          <w:szCs w:val="32"/>
        </w:rPr>
        <w:t>无公务用车购置费支出计划。</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上年数的</w:t>
      </w:r>
      <w:r w:rsidR="00826730">
        <w:rPr>
          <w:rFonts w:ascii="Times New Roman" w:eastAsia="仿宋_GB2312" w:hAnsi="Times New Roman" w:hint="eastAsia"/>
          <w:sz w:val="32"/>
          <w:szCs w:val="32"/>
        </w:rPr>
        <w:t>主要原因是</w:t>
      </w:r>
      <w:r w:rsidR="00826730" w:rsidRPr="00F011C0">
        <w:rPr>
          <w:rFonts w:ascii="Times New Roman" w:eastAsia="仿宋_GB2312" w:hAnsi="Times New Roman" w:hint="eastAsia"/>
          <w:sz w:val="32"/>
          <w:szCs w:val="32"/>
        </w:rPr>
        <w:t>单位</w:t>
      </w:r>
      <w:r w:rsidR="00826730">
        <w:rPr>
          <w:rFonts w:ascii="Times New Roman" w:eastAsia="仿宋_GB2312" w:hAnsi="Times New Roman" w:hint="eastAsia"/>
          <w:sz w:val="32"/>
          <w:szCs w:val="32"/>
        </w:rPr>
        <w:t>无公务用车购置费支出计划。</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826730">
        <w:rPr>
          <w:rFonts w:ascii="Times New Roman" w:eastAsia="仿宋_GB2312" w:hAnsi="Times New Roman" w:cs="Times New Roman"/>
          <w:sz w:val="32"/>
          <w:szCs w:val="32"/>
        </w:rPr>
        <w:t>2.6</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sz w:val="32"/>
          <w:szCs w:val="32"/>
        </w:rPr>
        <w:t>2.6</w:t>
      </w:r>
      <w:r>
        <w:rPr>
          <w:rFonts w:ascii="Times New Roman" w:eastAsia="仿宋_GB2312" w:hAnsi="Times New Roman" w:cs="Times New Roman"/>
          <w:sz w:val="32"/>
          <w:szCs w:val="32"/>
        </w:rPr>
        <w:t>万元，</w:t>
      </w:r>
    </w:p>
    <w:p w:rsidR="00826730" w:rsidRDefault="000353EC" w:rsidP="00826730">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主要是</w:t>
      </w:r>
      <w:r w:rsidR="00826730">
        <w:rPr>
          <w:rFonts w:ascii="Times New Roman" w:eastAsia="仿宋_GB2312" w:hAnsi="Times New Roman" w:cs="Times New Roman" w:hint="eastAsia"/>
          <w:sz w:val="32"/>
          <w:szCs w:val="32"/>
        </w:rPr>
        <w:t>车辆加油、维修费</w:t>
      </w:r>
      <w:r>
        <w:rPr>
          <w:rFonts w:ascii="Times New Roman" w:eastAsia="仿宋_GB2312" w:hAnsi="Times New Roman" w:cs="Times New Roman"/>
          <w:sz w:val="32"/>
          <w:szCs w:val="32"/>
        </w:rPr>
        <w:t>支出，完成预算的</w:t>
      </w:r>
      <w:r w:rsidR="00826730">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826730">
        <w:rPr>
          <w:rFonts w:ascii="Times New Roman" w:eastAsia="仿宋_GB2312" w:hAnsi="Times New Roman" w:hint="eastAsia"/>
          <w:sz w:val="32"/>
          <w:szCs w:val="32"/>
        </w:rPr>
        <w:t>与上年相比无变化。决算数等于预算数的主要原因是：</w:t>
      </w:r>
      <w:r w:rsidR="00826730">
        <w:rPr>
          <w:rFonts w:ascii="Times New Roman" w:eastAsia="仿宋_GB2312" w:hAnsi="Times New Roman"/>
          <w:sz w:val="32"/>
          <w:szCs w:val="32"/>
        </w:rPr>
        <w:t>强化公务用车运行管理，严格车辆日常维修审批</w:t>
      </w:r>
      <w:r w:rsidR="00826730">
        <w:rPr>
          <w:rFonts w:ascii="Times New Roman" w:eastAsia="仿宋_GB2312" w:hAnsi="Times New Roman" w:hint="eastAsia"/>
          <w:sz w:val="32"/>
          <w:szCs w:val="32"/>
        </w:rPr>
        <w:t>，</w:t>
      </w:r>
      <w:r w:rsidR="00826730">
        <w:rPr>
          <w:rFonts w:ascii="Times New Roman" w:eastAsia="仿宋_GB2312" w:hAnsi="Times New Roman"/>
          <w:sz w:val="32"/>
          <w:szCs w:val="32"/>
        </w:rPr>
        <w:t>统筹安排车辆的运行维护</w:t>
      </w:r>
      <w:r w:rsidR="00826730">
        <w:rPr>
          <w:rFonts w:ascii="Times New Roman" w:eastAsia="仿宋_GB2312" w:hAnsi="Times New Roman" w:hint="eastAsia"/>
          <w:sz w:val="32"/>
          <w:szCs w:val="32"/>
        </w:rPr>
        <w:t>。</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上年数的</w:t>
      </w:r>
      <w:r w:rsidR="00826730">
        <w:rPr>
          <w:rFonts w:ascii="Times New Roman" w:eastAsia="仿宋_GB2312" w:hAnsi="Times New Roman" w:hint="eastAsia"/>
          <w:sz w:val="32"/>
          <w:szCs w:val="32"/>
        </w:rPr>
        <w:t>主要原因是</w:t>
      </w:r>
      <w:r w:rsidR="00826730" w:rsidRPr="0092721D">
        <w:rPr>
          <w:rFonts w:ascii="Times New Roman" w:eastAsia="仿宋_GB2312" w:hAnsi="Times New Roman" w:hint="eastAsia"/>
          <w:sz w:val="32"/>
          <w:szCs w:val="32"/>
        </w:rPr>
        <w:t>本年公务用车运行维护费支出不能超上年支出，单位压缩“三公”</w:t>
      </w:r>
      <w:r w:rsidR="000D77D4" w:rsidRPr="0092721D">
        <w:rPr>
          <w:rFonts w:ascii="Times New Roman" w:eastAsia="仿宋_GB2312" w:hAnsi="Times New Roman" w:hint="eastAsia"/>
          <w:sz w:val="32"/>
          <w:szCs w:val="32"/>
        </w:rPr>
        <w:t>经费</w:t>
      </w:r>
      <w:r w:rsidR="00826730" w:rsidRPr="0092721D">
        <w:rPr>
          <w:rFonts w:ascii="Times New Roman" w:eastAsia="仿宋_GB2312" w:hAnsi="Times New Roman" w:hint="eastAsia"/>
          <w:sz w:val="32"/>
          <w:szCs w:val="32"/>
        </w:rPr>
        <w:t>支出。</w:t>
      </w:r>
    </w:p>
    <w:p w:rsidR="00EB1303" w:rsidRDefault="000353EC" w:rsidP="00826730">
      <w:pPr>
        <w:pStyle w:val="Default"/>
        <w:ind w:firstLineChars="200" w:firstLine="640"/>
        <w:rPr>
          <w:rFonts w:ascii="Times New Roman" w:eastAsia="楷体" w:hAnsi="Times New Roman" w:cs="Times New Roman"/>
          <w:b/>
          <w:bCs/>
          <w:i/>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826730">
        <w:rPr>
          <w:rFonts w:ascii="Times New Roman" w:eastAsia="仿宋_GB2312" w:hAnsi="Times New Roman" w:cs="Times New Roman"/>
          <w:sz w:val="32"/>
          <w:szCs w:val="32"/>
        </w:rPr>
        <w:t>1</w:t>
      </w:r>
      <w:r>
        <w:rPr>
          <w:rFonts w:ascii="Times New Roman" w:eastAsia="仿宋_GB2312" w:hAnsi="Times New Roman" w:cs="Times New Roman"/>
          <w:sz w:val="32"/>
          <w:szCs w:val="32"/>
        </w:rPr>
        <w:t>辆。</w:t>
      </w:r>
    </w:p>
    <w:p w:rsidR="00826730" w:rsidRDefault="000353EC" w:rsidP="00826730">
      <w:pPr>
        <w:pStyle w:val="Defaul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826730">
        <w:rPr>
          <w:rFonts w:ascii="Times New Roman" w:eastAsia="仿宋_GB2312" w:hAnsi="Times New Roman" w:cs="Times New Roman"/>
          <w:sz w:val="32"/>
          <w:szCs w:val="32"/>
        </w:rPr>
        <w:t>1.6</w:t>
      </w:r>
      <w:r>
        <w:rPr>
          <w:rFonts w:ascii="Times New Roman" w:eastAsia="仿宋_GB2312" w:hAnsi="Times New Roman" w:cs="Times New Roman"/>
          <w:sz w:val="32"/>
          <w:szCs w:val="32"/>
        </w:rPr>
        <w:t>万元，支出决算为</w:t>
      </w:r>
      <w:r w:rsidR="00826730">
        <w:rPr>
          <w:rFonts w:ascii="Times New Roman" w:eastAsia="仿宋_GB2312" w:hAnsi="Times New Roman" w:cs="Times New Roman"/>
          <w:sz w:val="32"/>
          <w:szCs w:val="32"/>
        </w:rPr>
        <w:t>1.6</w:t>
      </w:r>
      <w:r>
        <w:rPr>
          <w:rFonts w:ascii="Times New Roman" w:eastAsia="仿宋_GB2312" w:hAnsi="Times New Roman" w:cs="Times New Roman"/>
          <w:sz w:val="32"/>
          <w:szCs w:val="32"/>
        </w:rPr>
        <w:t>万元，完成预算的</w:t>
      </w:r>
      <w:r w:rsidR="00826730">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826730" w:rsidRPr="008360C2">
        <w:rPr>
          <w:rFonts w:ascii="Times New Roman" w:eastAsia="仿宋_GB2312" w:hAnsi="Times New Roman" w:hint="eastAsia"/>
          <w:sz w:val="32"/>
          <w:szCs w:val="32"/>
        </w:rPr>
        <w:t>与上年相比无变化</w:t>
      </w:r>
      <w:r w:rsidR="00826730">
        <w:rPr>
          <w:rFonts w:ascii="Times New Roman" w:eastAsia="仿宋_GB2312" w:hAnsi="Times New Roman" w:hint="eastAsia"/>
          <w:sz w:val="32"/>
          <w:szCs w:val="32"/>
        </w:rPr>
        <w:t>。决算数等于预算数的主要原因是单位</w:t>
      </w:r>
      <w:r w:rsidR="00826730" w:rsidRPr="008360C2">
        <w:rPr>
          <w:rFonts w:ascii="Times New Roman" w:eastAsia="仿宋_GB2312" w:hAnsi="Times New Roman"/>
          <w:sz w:val="32"/>
          <w:szCs w:val="32"/>
        </w:rPr>
        <w:t>认真贯彻落实中央八项规定精神，厉行节约，进一步规范公务</w:t>
      </w:r>
      <w:r w:rsidR="00826730" w:rsidRPr="008360C2">
        <w:rPr>
          <w:rFonts w:ascii="Times New Roman" w:eastAsia="仿宋_GB2312" w:hAnsi="Times New Roman" w:hint="eastAsia"/>
          <w:sz w:val="32"/>
          <w:szCs w:val="32"/>
        </w:rPr>
        <w:t>函</w:t>
      </w:r>
      <w:r w:rsidR="00826730" w:rsidRPr="008360C2">
        <w:rPr>
          <w:rFonts w:ascii="Times New Roman" w:eastAsia="仿宋_GB2312" w:hAnsi="Times New Roman"/>
          <w:sz w:val="32"/>
          <w:szCs w:val="32"/>
        </w:rPr>
        <w:t>接待，</w:t>
      </w:r>
      <w:r w:rsidR="00826730" w:rsidRPr="008360C2">
        <w:rPr>
          <w:rFonts w:ascii="Times New Roman" w:eastAsia="仿宋_GB2312" w:hAnsi="Times New Roman" w:hint="eastAsia"/>
          <w:sz w:val="32"/>
          <w:szCs w:val="32"/>
        </w:rPr>
        <w:t>无公函不</w:t>
      </w:r>
      <w:r w:rsidR="00826730" w:rsidRPr="008360C2">
        <w:rPr>
          <w:rFonts w:ascii="Times New Roman" w:eastAsia="仿宋_GB2312" w:hAnsi="Times New Roman"/>
          <w:sz w:val="32"/>
          <w:szCs w:val="32"/>
        </w:rPr>
        <w:t>接待</w:t>
      </w:r>
      <w:r w:rsidR="00826730" w:rsidRPr="008360C2">
        <w:rPr>
          <w:rFonts w:ascii="Times New Roman" w:eastAsia="仿宋_GB2312" w:hAnsi="Times New Roman" w:hint="eastAsia"/>
          <w:sz w:val="32"/>
          <w:szCs w:val="32"/>
        </w:rPr>
        <w:t>。</w:t>
      </w:r>
      <w:r w:rsidR="00826730">
        <w:rPr>
          <w:rFonts w:ascii="Times New Roman" w:eastAsia="仿宋_GB2312" w:hAnsi="Times New Roman" w:cs="Times New Roman"/>
          <w:sz w:val="32"/>
          <w:szCs w:val="32"/>
        </w:rPr>
        <w:t>决算数</w:t>
      </w:r>
      <w:r w:rsidR="00826730">
        <w:rPr>
          <w:rFonts w:ascii="Times New Roman" w:eastAsia="仿宋_GB2312" w:hAnsi="Times New Roman" w:cs="Times New Roman" w:hint="eastAsia"/>
          <w:sz w:val="32"/>
          <w:szCs w:val="32"/>
        </w:rPr>
        <w:t>等于</w:t>
      </w:r>
      <w:r w:rsidR="00826730">
        <w:rPr>
          <w:rFonts w:ascii="Times New Roman" w:eastAsia="仿宋_GB2312" w:hAnsi="Times New Roman" w:cs="Times New Roman"/>
          <w:sz w:val="32"/>
          <w:szCs w:val="32"/>
        </w:rPr>
        <w:t>上年数的主要原因是</w:t>
      </w:r>
      <w:r w:rsidR="00826730" w:rsidRPr="008360C2">
        <w:rPr>
          <w:rFonts w:ascii="Times New Roman" w:eastAsia="仿宋_GB2312" w:hAnsi="Times New Roman" w:hint="eastAsia"/>
          <w:sz w:val="32"/>
          <w:szCs w:val="32"/>
        </w:rPr>
        <w:t>本年公务接待费支出不能超上年支出，单位压缩“三</w:t>
      </w:r>
      <w:r w:rsidR="00826730" w:rsidRPr="008360C2">
        <w:rPr>
          <w:rFonts w:ascii="Times New Roman" w:eastAsia="仿宋_GB2312" w:hAnsi="Times New Roman" w:hint="eastAsia"/>
          <w:sz w:val="32"/>
          <w:szCs w:val="32"/>
        </w:rPr>
        <w:lastRenderedPageBreak/>
        <w:t>公”</w:t>
      </w:r>
      <w:r w:rsidR="000D77D4" w:rsidRPr="008360C2">
        <w:rPr>
          <w:rFonts w:ascii="Times New Roman" w:eastAsia="仿宋_GB2312" w:hAnsi="Times New Roman" w:hint="eastAsia"/>
          <w:sz w:val="32"/>
          <w:szCs w:val="32"/>
        </w:rPr>
        <w:t>经费</w:t>
      </w:r>
      <w:r w:rsidR="00826730" w:rsidRPr="008360C2">
        <w:rPr>
          <w:rFonts w:ascii="Times New Roman" w:eastAsia="仿宋_GB2312" w:hAnsi="Times New Roman" w:hint="eastAsia"/>
          <w:sz w:val="32"/>
          <w:szCs w:val="32"/>
        </w:rPr>
        <w:t>支出。</w:t>
      </w:r>
    </w:p>
    <w:p w:rsidR="00EB1303" w:rsidRDefault="000353EC" w:rsidP="00826730">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A747F9">
        <w:rPr>
          <w:rFonts w:ascii="Times New Roman" w:eastAsia="仿宋_GB2312" w:hAnsi="Times New Roman" w:cs="Times New Roman"/>
          <w:sz w:val="32"/>
          <w:szCs w:val="32"/>
        </w:rPr>
        <w:t>40</w:t>
      </w:r>
      <w:r>
        <w:rPr>
          <w:rFonts w:ascii="Times New Roman" w:eastAsia="仿宋_GB2312" w:hAnsi="Times New Roman" w:cs="Times New Roman"/>
          <w:sz w:val="32"/>
          <w:szCs w:val="32"/>
        </w:rPr>
        <w:t>个、来宾</w:t>
      </w:r>
      <w:r w:rsidR="00A747F9">
        <w:rPr>
          <w:rFonts w:ascii="Times New Roman" w:eastAsia="仿宋_GB2312" w:hAnsi="Times New Roman" w:cs="Times New Roman"/>
          <w:sz w:val="32"/>
          <w:szCs w:val="32"/>
        </w:rPr>
        <w:t>165</w:t>
      </w:r>
      <w:r>
        <w:rPr>
          <w:rFonts w:ascii="Times New Roman" w:eastAsia="仿宋_GB2312" w:hAnsi="Times New Roman" w:cs="Times New Roman"/>
          <w:sz w:val="32"/>
          <w:szCs w:val="32"/>
        </w:rPr>
        <w:t>人次，主要是</w:t>
      </w:r>
      <w:r w:rsidR="00A747F9" w:rsidRPr="00A747F9">
        <w:rPr>
          <w:rFonts w:ascii="Times New Roman" w:eastAsia="仿宋_GB2312" w:hAnsi="Times New Roman" w:cs="Times New Roman" w:hint="eastAsia"/>
          <w:sz w:val="32"/>
          <w:szCs w:val="32"/>
        </w:rPr>
        <w:t>项目洽谈、监察检查发生的接待支出</w:t>
      </w:r>
      <w:r>
        <w:rPr>
          <w:rFonts w:ascii="Times New Roman" w:eastAsia="仿宋_GB2312" w:hAnsi="Times New Roman" w:cs="Times New Roman"/>
          <w:sz w:val="32"/>
          <w:szCs w:val="32"/>
        </w:rPr>
        <w:t>。</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3920F8" w:rsidRDefault="000353EC">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sidR="003920F8">
        <w:rPr>
          <w:rFonts w:ascii="Times New Roman" w:eastAsia="仿宋_GB2312" w:hAnsi="Times New Roman" w:cs="Times New Roman"/>
          <w:sz w:val="32"/>
          <w:szCs w:val="32"/>
        </w:rPr>
        <w:t>1343.29</w:t>
      </w:r>
      <w:r>
        <w:rPr>
          <w:rFonts w:ascii="Times New Roman" w:eastAsia="仿宋_GB2312" w:hAnsi="Times New Roman" w:cs="Times New Roman"/>
          <w:sz w:val="32"/>
          <w:szCs w:val="32"/>
        </w:rPr>
        <w:t>万元；年初结转和结余</w:t>
      </w:r>
      <w:r w:rsidR="003920F8">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w:t>
      </w:r>
      <w:r w:rsidR="003920F8">
        <w:rPr>
          <w:rFonts w:ascii="Times New Roman" w:eastAsia="仿宋_GB2312" w:hAnsi="Times New Roman" w:cs="Times New Roman"/>
          <w:sz w:val="32"/>
          <w:szCs w:val="32"/>
        </w:rPr>
        <w:t>1343.29</w:t>
      </w:r>
      <w:r>
        <w:rPr>
          <w:rFonts w:ascii="Times New Roman" w:eastAsia="仿宋_GB2312" w:hAnsi="Times New Roman" w:cs="Times New Roman"/>
          <w:sz w:val="32"/>
          <w:szCs w:val="32"/>
        </w:rPr>
        <w:t>万元，其中基本支出</w:t>
      </w:r>
      <w:r w:rsidR="003920F8">
        <w:rPr>
          <w:rFonts w:ascii="Times New Roman" w:eastAsia="仿宋_GB2312" w:hAnsi="Times New Roman" w:cs="Times New Roman"/>
          <w:sz w:val="32"/>
          <w:szCs w:val="32"/>
        </w:rPr>
        <w:t>14.05</w:t>
      </w:r>
      <w:r>
        <w:rPr>
          <w:rFonts w:ascii="Times New Roman" w:eastAsia="仿宋_GB2312" w:hAnsi="Times New Roman" w:cs="Times New Roman"/>
          <w:sz w:val="32"/>
          <w:szCs w:val="32"/>
        </w:rPr>
        <w:t>万元，项目支出</w:t>
      </w:r>
      <w:r w:rsidR="003920F8">
        <w:rPr>
          <w:rFonts w:ascii="Times New Roman" w:eastAsia="仿宋_GB2312" w:hAnsi="Times New Roman" w:cs="Times New Roman"/>
          <w:sz w:val="32"/>
          <w:szCs w:val="32"/>
        </w:rPr>
        <w:t>1329.24</w:t>
      </w:r>
      <w:r>
        <w:rPr>
          <w:rFonts w:ascii="Times New Roman" w:eastAsia="仿宋_GB2312" w:hAnsi="Times New Roman" w:cs="Times New Roman"/>
          <w:sz w:val="32"/>
          <w:szCs w:val="32"/>
        </w:rPr>
        <w:t>万元；年末结转和结余</w:t>
      </w:r>
      <w:r w:rsidR="003920F8">
        <w:rPr>
          <w:rFonts w:ascii="Times New Roman" w:eastAsia="仿宋_GB2312" w:hAnsi="Times New Roman" w:cs="Times New Roman"/>
          <w:sz w:val="32"/>
          <w:szCs w:val="32"/>
        </w:rPr>
        <w:t>0</w:t>
      </w:r>
      <w:r>
        <w:rPr>
          <w:rFonts w:ascii="Times New Roman" w:eastAsia="仿宋_GB2312" w:hAnsi="Times New Roman" w:cs="Times New Roman"/>
          <w:sz w:val="32"/>
          <w:szCs w:val="32"/>
        </w:rPr>
        <w:t>万元。具体情况如下：</w:t>
      </w:r>
    </w:p>
    <w:p w:rsidR="00EB1303" w:rsidRDefault="003920F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000353EC">
        <w:rPr>
          <w:rFonts w:ascii="Times New Roman" w:eastAsia="仿宋_GB2312" w:hAnsi="Times New Roman" w:cs="Times New Roman"/>
          <w:sz w:val="32"/>
          <w:szCs w:val="32"/>
        </w:rPr>
        <w:t>1</w:t>
      </w:r>
      <w:r w:rsidR="000353EC">
        <w:rPr>
          <w:rFonts w:ascii="Times New Roman" w:eastAsia="仿宋_GB2312" w:hAnsi="Times New Roman" w:cs="Times New Roman"/>
          <w:sz w:val="32"/>
          <w:szCs w:val="32"/>
        </w:rPr>
        <w:t>、</w:t>
      </w:r>
      <w:r w:rsidR="00F71D62">
        <w:rPr>
          <w:rFonts w:ascii="Times New Roman" w:eastAsia="仿宋_GB2312" w:hAnsi="Times New Roman" w:cs="Times New Roman" w:hint="eastAsia"/>
          <w:sz w:val="32"/>
          <w:szCs w:val="32"/>
        </w:rPr>
        <w:t>城乡社区</w:t>
      </w:r>
      <w:r w:rsidR="000353EC">
        <w:rPr>
          <w:rFonts w:ascii="Times New Roman" w:eastAsia="仿宋_GB2312" w:hAnsi="Times New Roman" w:cs="Times New Roman"/>
          <w:sz w:val="32"/>
          <w:szCs w:val="32"/>
        </w:rPr>
        <w:t>（类）</w:t>
      </w:r>
      <w:r w:rsidR="00F71D62" w:rsidRPr="00F71D62">
        <w:rPr>
          <w:rFonts w:ascii="Times New Roman" w:eastAsia="仿宋_GB2312" w:hAnsi="Times New Roman" w:cs="Times New Roman" w:hint="eastAsia"/>
          <w:sz w:val="32"/>
          <w:szCs w:val="32"/>
        </w:rPr>
        <w:t>国有土地使用权出让收入安排的支出</w:t>
      </w:r>
      <w:r w:rsidR="000353EC">
        <w:rPr>
          <w:rFonts w:ascii="Times New Roman" w:eastAsia="仿宋_GB2312" w:hAnsi="Times New Roman" w:cs="Times New Roman"/>
          <w:sz w:val="32"/>
          <w:szCs w:val="32"/>
        </w:rPr>
        <w:t>（款）</w:t>
      </w:r>
      <w:r w:rsidR="00064DDF">
        <w:rPr>
          <w:rFonts w:ascii="Times New Roman" w:eastAsia="仿宋_GB2312" w:hAnsi="Times New Roman" w:cs="Times New Roman" w:hint="eastAsia"/>
          <w:sz w:val="32"/>
          <w:szCs w:val="32"/>
        </w:rPr>
        <w:t>城市建设</w:t>
      </w:r>
      <w:r w:rsidR="000353EC">
        <w:rPr>
          <w:rFonts w:ascii="Times New Roman" w:eastAsia="仿宋_GB2312" w:hAnsi="Times New Roman" w:cs="Times New Roman"/>
          <w:sz w:val="32"/>
          <w:szCs w:val="32"/>
        </w:rPr>
        <w:t>（项）。</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064DD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64DDF">
        <w:rPr>
          <w:rFonts w:ascii="Times New Roman" w:eastAsia="仿宋_GB2312" w:hAnsi="Times New Roman" w:cs="Times New Roman"/>
          <w:sz w:val="32"/>
          <w:szCs w:val="32"/>
        </w:rPr>
        <w:t>2</w:t>
      </w:r>
      <w:r>
        <w:rPr>
          <w:rFonts w:ascii="Times New Roman" w:eastAsia="仿宋_GB2312" w:hAnsi="Times New Roman" w:cs="Times New Roman"/>
          <w:sz w:val="32"/>
          <w:szCs w:val="32"/>
        </w:rPr>
        <w:t>万元，</w:t>
      </w:r>
      <w:r w:rsidR="00F71D62" w:rsidRPr="00F71D62">
        <w:rPr>
          <w:rFonts w:ascii="Times New Roman" w:eastAsia="仿宋_GB2312" w:hAnsi="Times New Roman" w:cs="Times New Roman" w:hint="eastAsia"/>
          <w:sz w:val="32"/>
          <w:szCs w:val="32"/>
        </w:rPr>
        <w:t>无法计算完成预算的百分比</w:t>
      </w:r>
      <w:r>
        <w:rPr>
          <w:rFonts w:ascii="Times New Roman" w:eastAsia="仿宋_GB2312" w:hAnsi="Times New Roman" w:cs="Times New Roman"/>
          <w:sz w:val="32"/>
          <w:szCs w:val="32"/>
        </w:rPr>
        <w:t>，决算数大于年初预算数的主要原因是：</w:t>
      </w:r>
      <w:r w:rsidR="00F71D62">
        <w:rPr>
          <w:rFonts w:ascii="Times New Roman" w:eastAsia="仿宋_GB2312" w:hAnsi="Times New Roman" w:cs="Times New Roman" w:hint="eastAsia"/>
          <w:sz w:val="32"/>
          <w:szCs w:val="32"/>
        </w:rPr>
        <w:t>调整预算。</w:t>
      </w:r>
    </w:p>
    <w:p w:rsidR="00064DDF" w:rsidRDefault="00064DDF" w:rsidP="00064DD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00F71D62">
        <w:rPr>
          <w:rFonts w:ascii="Times New Roman" w:eastAsia="仿宋_GB2312" w:hAnsi="Times New Roman" w:cs="Times New Roman" w:hint="eastAsia"/>
          <w:sz w:val="32"/>
          <w:szCs w:val="32"/>
        </w:rPr>
        <w:t>城乡社区</w:t>
      </w:r>
      <w:r>
        <w:rPr>
          <w:rFonts w:ascii="Times New Roman" w:eastAsia="仿宋_GB2312" w:hAnsi="Times New Roman" w:cs="Times New Roman"/>
          <w:sz w:val="32"/>
          <w:szCs w:val="32"/>
        </w:rPr>
        <w:t>（类）</w:t>
      </w:r>
      <w:r w:rsidR="00F71D62" w:rsidRPr="00F71D62">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sidRPr="00064DDF">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064DDF" w:rsidRDefault="00064DDF" w:rsidP="00F71D6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12.05</w:t>
      </w:r>
      <w:r>
        <w:rPr>
          <w:rFonts w:ascii="Times New Roman" w:eastAsia="仿宋_GB2312" w:hAnsi="Times New Roman" w:cs="Times New Roman"/>
          <w:sz w:val="32"/>
          <w:szCs w:val="32"/>
        </w:rPr>
        <w:t>万元，</w:t>
      </w:r>
      <w:r w:rsidR="00F71D62" w:rsidRPr="00F71D62">
        <w:rPr>
          <w:rFonts w:ascii="Times New Roman" w:eastAsia="仿宋_GB2312" w:hAnsi="Times New Roman" w:cs="Times New Roman" w:hint="eastAsia"/>
          <w:sz w:val="32"/>
          <w:szCs w:val="32"/>
        </w:rPr>
        <w:t>无法计算完成预算的百分比</w:t>
      </w:r>
      <w:r>
        <w:rPr>
          <w:rFonts w:ascii="Times New Roman" w:eastAsia="仿宋_GB2312" w:hAnsi="Times New Roman" w:cs="Times New Roman"/>
          <w:sz w:val="32"/>
          <w:szCs w:val="32"/>
        </w:rPr>
        <w:t>，决算数大于年初预算数的主要原因是：</w:t>
      </w:r>
      <w:r w:rsidR="00F71D62">
        <w:rPr>
          <w:rFonts w:ascii="Times New Roman" w:eastAsia="仿宋_GB2312" w:hAnsi="Times New Roman" w:cs="Times New Roman" w:hint="eastAsia"/>
          <w:sz w:val="32"/>
          <w:szCs w:val="32"/>
        </w:rPr>
        <w:t>调整预算。</w:t>
      </w:r>
    </w:p>
    <w:p w:rsidR="00064DDF" w:rsidRDefault="00064DDF" w:rsidP="00064DD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sidR="00F71D62">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sidR="00F71D62" w:rsidRPr="00F71D62">
        <w:rPr>
          <w:rFonts w:ascii="Times New Roman" w:eastAsia="仿宋_GB2312" w:hAnsi="Times New Roman" w:cs="Times New Roman" w:hint="eastAsia"/>
          <w:sz w:val="32"/>
          <w:szCs w:val="32"/>
        </w:rPr>
        <w:t>其他政府性基金及对应专项债务收入安排的支出</w:t>
      </w:r>
      <w:r>
        <w:rPr>
          <w:rFonts w:ascii="Times New Roman" w:eastAsia="仿宋_GB2312" w:hAnsi="Times New Roman" w:cs="Times New Roman"/>
          <w:sz w:val="32"/>
          <w:szCs w:val="32"/>
        </w:rPr>
        <w:t>（款）</w:t>
      </w:r>
      <w:r w:rsidRPr="00064DDF">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地方自行试点项目收益专项债券收入安排的</w:t>
      </w:r>
      <w:r w:rsidRPr="00064DDF">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（项）。</w:t>
      </w:r>
    </w:p>
    <w:p w:rsidR="00064DDF" w:rsidRDefault="00064DDF" w:rsidP="00F71D6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329.24</w:t>
      </w:r>
      <w:r>
        <w:rPr>
          <w:rFonts w:ascii="Times New Roman" w:eastAsia="仿宋_GB2312" w:hAnsi="Times New Roman" w:cs="Times New Roman"/>
          <w:sz w:val="32"/>
          <w:szCs w:val="32"/>
        </w:rPr>
        <w:t>万元，</w:t>
      </w:r>
      <w:r w:rsidR="00F71D62" w:rsidRPr="00F71D62">
        <w:rPr>
          <w:rFonts w:ascii="Times New Roman" w:eastAsia="仿宋_GB2312" w:hAnsi="Times New Roman" w:cs="Times New Roman" w:hint="eastAsia"/>
          <w:sz w:val="32"/>
          <w:szCs w:val="32"/>
        </w:rPr>
        <w:t>无法计算完成预算的百分比</w:t>
      </w:r>
      <w:r>
        <w:rPr>
          <w:rFonts w:ascii="Times New Roman" w:eastAsia="仿宋_GB2312" w:hAnsi="Times New Roman" w:cs="Times New Roman"/>
          <w:sz w:val="32"/>
          <w:szCs w:val="32"/>
        </w:rPr>
        <w:t>，决算数大于年初预算数的主要原因是：</w:t>
      </w:r>
      <w:r w:rsidR="00F71D62">
        <w:rPr>
          <w:rFonts w:ascii="Times New Roman" w:eastAsia="仿宋_GB2312" w:hAnsi="Times New Roman" w:cs="Times New Roman" w:hint="eastAsia"/>
          <w:sz w:val="32"/>
          <w:szCs w:val="32"/>
        </w:rPr>
        <w:t>调整预算。</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九、关于机关运行经费支出说明</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4C06C8">
        <w:rPr>
          <w:rFonts w:ascii="Times New Roman" w:eastAsia="仿宋_GB2312" w:hAnsi="Times New Roman" w:cs="Times New Roman"/>
          <w:sz w:val="32"/>
          <w:szCs w:val="32"/>
        </w:rPr>
        <w:t>110.11</w:t>
      </w:r>
      <w:r>
        <w:rPr>
          <w:rFonts w:ascii="Times New Roman" w:eastAsia="仿宋_GB2312" w:hAnsi="Times New Roman" w:cs="Times New Roman"/>
          <w:sz w:val="32"/>
          <w:szCs w:val="32"/>
        </w:rPr>
        <w:t>万元，比年初预算数（或者上年决算数）增加</w:t>
      </w:r>
      <w:r w:rsidR="000F4D63">
        <w:rPr>
          <w:rFonts w:ascii="Times New Roman" w:eastAsia="仿宋_GB2312" w:hAnsi="Times New Roman" w:cs="Times New Roman" w:hint="eastAsia"/>
          <w:sz w:val="32"/>
          <w:szCs w:val="32"/>
        </w:rPr>
        <w:t>5</w:t>
      </w:r>
      <w:r w:rsidR="000F4D63">
        <w:rPr>
          <w:rFonts w:ascii="Times New Roman" w:eastAsia="仿宋_GB2312" w:hAnsi="Times New Roman" w:cs="Times New Roman"/>
          <w:sz w:val="32"/>
          <w:szCs w:val="32"/>
        </w:rPr>
        <w:t>.31</w:t>
      </w:r>
      <w:r>
        <w:rPr>
          <w:rFonts w:ascii="Times New Roman" w:eastAsia="仿宋_GB2312" w:hAnsi="Times New Roman" w:cs="Times New Roman"/>
          <w:sz w:val="32"/>
          <w:szCs w:val="32"/>
        </w:rPr>
        <w:t>万元，增长</w:t>
      </w:r>
      <w:r w:rsidR="000F4D63">
        <w:rPr>
          <w:rFonts w:ascii="Times New Roman" w:eastAsia="仿宋_GB2312" w:hAnsi="Times New Roman" w:cs="Times New Roman" w:hint="eastAsia"/>
          <w:sz w:val="32"/>
          <w:szCs w:val="32"/>
        </w:rPr>
        <w:t>5</w:t>
      </w:r>
      <w:r w:rsidR="000F4D63">
        <w:rPr>
          <w:rFonts w:ascii="Times New Roman" w:eastAsia="仿宋_GB2312" w:hAnsi="Times New Roman" w:cs="Times New Roman"/>
          <w:sz w:val="32"/>
          <w:szCs w:val="32"/>
        </w:rPr>
        <w:t>.07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0F4D63">
        <w:rPr>
          <w:rFonts w:ascii="Times New Roman" w:eastAsia="仿宋_GB2312" w:hAnsi="Times New Roman" w:cs="Times New Roman" w:hint="eastAsia"/>
          <w:sz w:val="32"/>
          <w:szCs w:val="32"/>
        </w:rPr>
        <w:t>维修维护费增加</w:t>
      </w:r>
      <w:r>
        <w:rPr>
          <w:rFonts w:ascii="Times New Roman" w:eastAsia="仿宋_GB2312" w:hAnsi="Times New Roman" w:cs="Times New Roman"/>
          <w:sz w:val="32"/>
          <w:szCs w:val="32"/>
        </w:rPr>
        <w:t>。</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BB4AB1" w:rsidRDefault="000353EC">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0F4D63">
        <w:rPr>
          <w:rFonts w:ascii="Times New Roman" w:eastAsia="仿宋_GB2312" w:hAnsi="Times New Roman" w:cs="Times New Roman"/>
          <w:sz w:val="32"/>
          <w:szCs w:val="32"/>
        </w:rPr>
        <w:t>0</w:t>
      </w:r>
      <w:r w:rsidR="00BB4AB1">
        <w:rPr>
          <w:rFonts w:ascii="Times New Roman" w:eastAsia="仿宋_GB2312" w:hAnsi="Times New Roman" w:cs="Times New Roman"/>
          <w:sz w:val="32"/>
          <w:szCs w:val="32"/>
        </w:rPr>
        <w:t>.8</w:t>
      </w:r>
      <w:r>
        <w:rPr>
          <w:rFonts w:ascii="Times New Roman" w:eastAsia="仿宋_GB2312" w:hAnsi="Times New Roman" w:cs="Times New Roman"/>
          <w:sz w:val="32"/>
          <w:szCs w:val="32"/>
        </w:rPr>
        <w:t>万元，用于</w:t>
      </w:r>
      <w:r w:rsidR="00BB4AB1" w:rsidRPr="00BB4AB1">
        <w:rPr>
          <w:rFonts w:ascii="Times New Roman" w:eastAsia="仿宋_GB2312" w:hAnsi="Times New Roman" w:cs="Times New Roman" w:hint="eastAsia"/>
          <w:sz w:val="32"/>
          <w:szCs w:val="32"/>
        </w:rPr>
        <w:t>旅游博览会，项目协调会，人数</w:t>
      </w:r>
      <w:r w:rsidR="00BB4AB1">
        <w:rPr>
          <w:rFonts w:ascii="Times New Roman" w:eastAsia="仿宋_GB2312" w:hAnsi="Times New Roman" w:cs="Times New Roman"/>
          <w:sz w:val="32"/>
          <w:szCs w:val="32"/>
        </w:rPr>
        <w:t>20</w:t>
      </w:r>
      <w:r w:rsidR="00BB4AB1" w:rsidRPr="00BB4AB1">
        <w:rPr>
          <w:rFonts w:ascii="Times New Roman" w:eastAsia="仿宋_GB2312" w:hAnsi="Times New Roman" w:cs="Times New Roman" w:hint="eastAsia"/>
          <w:sz w:val="32"/>
          <w:szCs w:val="32"/>
        </w:rPr>
        <w:t>人，内容为开展项目协调会，受邀参加旅游博览会议，为浯溪碑林景区争取项目和宣传推广</w:t>
      </w:r>
      <w:r w:rsidR="00BB4AB1">
        <w:rPr>
          <w:rFonts w:ascii="Times New Roman" w:eastAsia="仿宋_GB2312" w:hAnsi="Times New Roman" w:cs="Times New Roman" w:hint="eastAsia"/>
          <w:sz w:val="32"/>
          <w:szCs w:val="32"/>
        </w:rPr>
        <w:t>，</w:t>
      </w:r>
      <w:r w:rsidR="00BB4AB1">
        <w:rPr>
          <w:rFonts w:ascii="Times New Roman" w:eastAsia="仿宋_GB2312" w:hAnsi="Times New Roman" w:hint="eastAsia"/>
          <w:sz w:val="32"/>
          <w:szCs w:val="32"/>
        </w:rPr>
        <w:t>年初单位预算</w:t>
      </w:r>
      <w:r w:rsidR="00BB4AB1">
        <w:rPr>
          <w:rFonts w:ascii="Times New Roman" w:eastAsia="仿宋_GB2312" w:hAnsi="Times New Roman" w:hint="eastAsia"/>
          <w:sz w:val="32"/>
          <w:szCs w:val="32"/>
        </w:rPr>
        <w:t>0.</w:t>
      </w:r>
      <w:r w:rsidR="00BB4AB1">
        <w:rPr>
          <w:rFonts w:ascii="Times New Roman" w:eastAsia="仿宋_GB2312" w:hAnsi="Times New Roman"/>
          <w:sz w:val="32"/>
          <w:szCs w:val="32"/>
        </w:rPr>
        <w:t>8</w:t>
      </w:r>
      <w:r w:rsidR="00BB4AB1">
        <w:rPr>
          <w:rFonts w:ascii="Times New Roman" w:eastAsia="仿宋_GB2312" w:hAnsi="Times New Roman" w:hint="eastAsia"/>
          <w:sz w:val="32"/>
          <w:szCs w:val="32"/>
        </w:rPr>
        <w:t>万元；</w:t>
      </w:r>
      <w:r>
        <w:rPr>
          <w:rFonts w:ascii="Times New Roman" w:eastAsia="仿宋_GB2312" w:hAnsi="Times New Roman" w:cs="Times New Roman"/>
          <w:sz w:val="32"/>
          <w:szCs w:val="32"/>
        </w:rPr>
        <w:t>开支培训费</w:t>
      </w:r>
      <w:r w:rsidR="00BB4AB1">
        <w:rPr>
          <w:rFonts w:ascii="Times New Roman" w:eastAsia="仿宋_GB2312" w:hAnsi="Times New Roman" w:cs="Times New Roman"/>
          <w:sz w:val="32"/>
          <w:szCs w:val="32"/>
        </w:rPr>
        <w:t>2</w:t>
      </w:r>
      <w:r>
        <w:rPr>
          <w:rFonts w:ascii="Times New Roman" w:eastAsia="仿宋_GB2312" w:hAnsi="Times New Roman" w:cs="Times New Roman"/>
          <w:sz w:val="32"/>
          <w:szCs w:val="32"/>
        </w:rPr>
        <w:t>万元，用于开展</w:t>
      </w:r>
      <w:r w:rsidR="00BB4AB1" w:rsidRPr="00BB4AB1">
        <w:rPr>
          <w:rFonts w:ascii="Times New Roman" w:eastAsia="仿宋_GB2312" w:hAnsi="Times New Roman" w:cs="Times New Roman" w:hint="eastAsia"/>
          <w:sz w:val="32"/>
          <w:szCs w:val="32"/>
        </w:rPr>
        <w:t>单位干部职工线上专业技能培训，人数</w:t>
      </w:r>
      <w:r w:rsidR="00BB4AB1" w:rsidRPr="00BB4AB1">
        <w:rPr>
          <w:rFonts w:ascii="Times New Roman" w:eastAsia="仿宋_GB2312" w:hAnsi="Times New Roman" w:cs="Times New Roman" w:hint="eastAsia"/>
          <w:sz w:val="32"/>
          <w:szCs w:val="32"/>
        </w:rPr>
        <w:t>40</w:t>
      </w:r>
      <w:r w:rsidR="00BB4AB1" w:rsidRPr="00BB4AB1">
        <w:rPr>
          <w:rFonts w:ascii="Times New Roman" w:eastAsia="仿宋_GB2312" w:hAnsi="Times New Roman" w:cs="Times New Roman" w:hint="eastAsia"/>
          <w:sz w:val="32"/>
          <w:szCs w:val="32"/>
        </w:rPr>
        <w:t>人，内容为干部职工专业技能培训</w:t>
      </w:r>
      <w:r w:rsidR="00BB4AB1">
        <w:rPr>
          <w:rFonts w:ascii="Times New Roman" w:eastAsia="仿宋_GB2312" w:hAnsi="Times New Roman" w:cs="Times New Roman" w:hint="eastAsia"/>
          <w:sz w:val="32"/>
          <w:szCs w:val="32"/>
        </w:rPr>
        <w:t>，业务培训等，</w:t>
      </w:r>
      <w:r w:rsidR="00BB4AB1">
        <w:rPr>
          <w:rFonts w:ascii="Times New Roman" w:eastAsia="仿宋_GB2312" w:hAnsi="Times New Roman" w:hint="eastAsia"/>
          <w:sz w:val="32"/>
          <w:szCs w:val="32"/>
        </w:rPr>
        <w:t>年初单位预算</w:t>
      </w:r>
      <w:r w:rsidR="00BB4AB1">
        <w:rPr>
          <w:rFonts w:ascii="Times New Roman" w:eastAsia="仿宋_GB2312" w:hAnsi="Times New Roman"/>
          <w:sz w:val="32"/>
          <w:szCs w:val="32"/>
        </w:rPr>
        <w:t>2</w:t>
      </w:r>
      <w:r w:rsidR="00BB4AB1">
        <w:rPr>
          <w:rFonts w:ascii="Times New Roman" w:eastAsia="仿宋_GB2312" w:hAnsi="Times New Roman" w:hint="eastAsia"/>
          <w:sz w:val="32"/>
          <w:szCs w:val="32"/>
        </w:rPr>
        <w:t>万元；</w:t>
      </w:r>
      <w:r w:rsidR="00BB4AB1" w:rsidRPr="003D45C9">
        <w:rPr>
          <w:rFonts w:ascii="Times New Roman" w:eastAsia="仿宋_GB2312" w:hAnsi="Times New Roman" w:hint="eastAsia"/>
          <w:sz w:val="32"/>
          <w:szCs w:val="32"/>
        </w:rPr>
        <w:t>本年单位未举办</w:t>
      </w:r>
      <w:r w:rsidR="00BB4AB1" w:rsidRPr="003D45C9">
        <w:rPr>
          <w:rFonts w:ascii="Times New Roman" w:eastAsia="仿宋_GB2312" w:hAnsi="Times New Roman" w:hint="eastAsia"/>
          <w:sz w:val="32"/>
          <w:szCs w:val="32"/>
        </w:rPr>
        <w:t xml:space="preserve"> </w:t>
      </w:r>
      <w:r w:rsidR="00BB4AB1" w:rsidRPr="003D45C9">
        <w:rPr>
          <w:rFonts w:ascii="Times New Roman" w:eastAsia="仿宋_GB2312" w:hAnsi="Times New Roman" w:hint="eastAsia"/>
          <w:sz w:val="32"/>
          <w:szCs w:val="32"/>
        </w:rPr>
        <w:t>节庆、晚会、论坛、赛事活动，开支</w:t>
      </w:r>
      <w:r w:rsidR="00BB4AB1" w:rsidRPr="003D45C9">
        <w:rPr>
          <w:rFonts w:ascii="Times New Roman" w:eastAsia="仿宋_GB2312" w:hAnsi="Times New Roman" w:hint="eastAsia"/>
          <w:sz w:val="32"/>
          <w:szCs w:val="32"/>
        </w:rPr>
        <w:t>0</w:t>
      </w:r>
      <w:r w:rsidR="00BB4AB1" w:rsidRPr="003D45C9">
        <w:rPr>
          <w:rFonts w:ascii="Times New Roman" w:eastAsia="仿宋_GB2312" w:hAnsi="Times New Roman" w:hint="eastAsia"/>
          <w:sz w:val="32"/>
          <w:szCs w:val="32"/>
        </w:rPr>
        <w:t>万元。</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0149DC" w:rsidRDefault="000353EC">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BB4AB1">
        <w:rPr>
          <w:rFonts w:ascii="Times New Roman" w:eastAsia="仿宋_GB2312" w:hAnsi="Times New Roman" w:cs="Times New Roman"/>
          <w:sz w:val="32"/>
          <w:szCs w:val="32"/>
        </w:rPr>
        <w:t>912.76</w:t>
      </w:r>
      <w:r>
        <w:rPr>
          <w:rFonts w:ascii="Times New Roman" w:eastAsia="仿宋_GB2312" w:hAnsi="Times New Roman" w:cs="Times New Roman"/>
          <w:sz w:val="32"/>
          <w:szCs w:val="32"/>
        </w:rPr>
        <w:t>万元，其中：政府采购货物支出</w:t>
      </w:r>
      <w:r w:rsidR="00BB4AB1">
        <w:rPr>
          <w:rFonts w:ascii="Times New Roman" w:eastAsia="仿宋_GB2312" w:hAnsi="Times New Roman" w:cs="Times New Roman"/>
          <w:sz w:val="32"/>
          <w:szCs w:val="32"/>
        </w:rPr>
        <w:t>74.71</w:t>
      </w:r>
      <w:r>
        <w:rPr>
          <w:rFonts w:ascii="Times New Roman" w:eastAsia="仿宋_GB2312" w:hAnsi="Times New Roman" w:cs="Times New Roman"/>
          <w:sz w:val="32"/>
          <w:szCs w:val="32"/>
        </w:rPr>
        <w:t>万元、政府采购工程支出</w:t>
      </w:r>
      <w:r w:rsidR="00BB4AB1">
        <w:rPr>
          <w:rFonts w:ascii="Times New Roman" w:eastAsia="仿宋_GB2312" w:hAnsi="Times New Roman" w:cs="Times New Roman"/>
          <w:sz w:val="32"/>
          <w:szCs w:val="32"/>
        </w:rPr>
        <w:t>200</w:t>
      </w:r>
      <w:r>
        <w:rPr>
          <w:rFonts w:ascii="Times New Roman" w:eastAsia="仿宋_GB2312" w:hAnsi="Times New Roman" w:cs="Times New Roman"/>
          <w:sz w:val="32"/>
          <w:szCs w:val="32"/>
        </w:rPr>
        <w:t>万元、政府采购服务支出</w:t>
      </w:r>
      <w:r w:rsidR="00BB4AB1">
        <w:rPr>
          <w:rFonts w:ascii="Times New Roman" w:eastAsia="仿宋_GB2312" w:hAnsi="Times New Roman" w:cs="Times New Roman"/>
          <w:sz w:val="32"/>
          <w:szCs w:val="32"/>
        </w:rPr>
        <w:t>638.05</w:t>
      </w:r>
      <w:r>
        <w:rPr>
          <w:rFonts w:ascii="Times New Roman" w:eastAsia="仿宋_GB2312" w:hAnsi="Times New Roman" w:cs="Times New Roman"/>
          <w:sz w:val="32"/>
          <w:szCs w:val="32"/>
        </w:rPr>
        <w:t>万元。授予中小企业合同金额</w:t>
      </w:r>
      <w:r w:rsidR="00BB4AB1">
        <w:rPr>
          <w:rFonts w:ascii="Times New Roman" w:eastAsia="仿宋_GB2312" w:hAnsi="Times New Roman" w:cs="Times New Roman"/>
          <w:sz w:val="32"/>
          <w:szCs w:val="32"/>
        </w:rPr>
        <w:t>912.76</w:t>
      </w:r>
      <w:r>
        <w:rPr>
          <w:rFonts w:ascii="Times New Roman" w:eastAsia="仿宋_GB2312" w:hAnsi="Times New Roman" w:cs="Times New Roman"/>
          <w:sz w:val="32"/>
          <w:szCs w:val="32"/>
        </w:rPr>
        <w:t>万元，占政府采购支出总额的</w:t>
      </w:r>
      <w:r w:rsidR="00BB4AB1">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BB4AB1">
        <w:rPr>
          <w:rFonts w:ascii="Times New Roman" w:eastAsia="仿宋_GB2312" w:hAnsi="Times New Roman" w:cs="Times New Roman"/>
          <w:sz w:val="32"/>
          <w:szCs w:val="32"/>
        </w:rPr>
        <w:t>274.71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BB4AB1">
        <w:rPr>
          <w:rFonts w:ascii="Times New Roman" w:eastAsia="仿宋_GB2312" w:hAnsi="Times New Roman" w:cs="Times New Roman"/>
          <w:color w:val="auto"/>
          <w:sz w:val="32"/>
          <w:szCs w:val="32"/>
        </w:rPr>
        <w:t>30.1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BB4AB1">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0149DC">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0149DC">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EB1303" w:rsidRDefault="000353E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0149DC">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辆，其</w:t>
      </w:r>
      <w:r>
        <w:rPr>
          <w:rFonts w:ascii="Times New Roman" w:eastAsia="仿宋_GB2312" w:hAnsi="Times New Roman" w:cs="Times New Roman"/>
          <w:color w:val="auto"/>
          <w:sz w:val="32"/>
          <w:szCs w:val="32"/>
        </w:rPr>
        <w:lastRenderedPageBreak/>
        <w:t>中，副部（省）级及以上领导用车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辆、主要负责人用车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辆、机要通信用车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辆、应急保障用车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辆、执法执勤用车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辆、特种专业技术用车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辆、离退休干部服务用车</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sidR="000149DC">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辆，其他用车主要是</w:t>
      </w:r>
      <w:r w:rsidR="000149DC" w:rsidRPr="000149DC">
        <w:rPr>
          <w:rFonts w:ascii="Times New Roman" w:eastAsia="仿宋_GB2312" w:hAnsi="Times New Roman" w:cs="Times New Roman" w:hint="eastAsia"/>
          <w:color w:val="auto"/>
          <w:sz w:val="32"/>
          <w:szCs w:val="32"/>
        </w:rPr>
        <w:t>事业单位公务用车</w:t>
      </w:r>
      <w:r w:rsidR="000149DC" w:rsidRPr="000149DC">
        <w:rPr>
          <w:rFonts w:ascii="Times New Roman" w:eastAsia="仿宋_GB2312" w:hAnsi="Times New Roman" w:cs="Times New Roman" w:hint="eastAsia"/>
          <w:color w:val="auto"/>
          <w:sz w:val="32"/>
          <w:szCs w:val="32"/>
        </w:rPr>
        <w:t>1</w:t>
      </w:r>
      <w:r w:rsidR="000149DC" w:rsidRPr="000149DC">
        <w:rPr>
          <w:rFonts w:ascii="Times New Roman" w:eastAsia="仿宋_GB2312" w:hAnsi="Times New Roman" w:cs="Times New Roman" w:hint="eastAsia"/>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0149DC">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台（套）。</w:t>
      </w:r>
    </w:p>
    <w:p w:rsidR="00EB1303" w:rsidRDefault="000353EC">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EB1303" w:rsidRDefault="000353EC">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sidR="000149DC">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个，共涉及资金</w:t>
      </w:r>
      <w:r w:rsidR="000149DC">
        <w:rPr>
          <w:rFonts w:ascii="Times New Roman" w:eastAsia="仿宋_GB2312" w:hAnsi="Times New Roman" w:cs="Times New Roman"/>
          <w:kern w:val="0"/>
          <w:sz w:val="32"/>
          <w:szCs w:val="32"/>
        </w:rPr>
        <w:t>1592.46</w:t>
      </w:r>
      <w:r>
        <w:rPr>
          <w:rFonts w:ascii="Times New Roman" w:eastAsia="仿宋_GB2312" w:hAnsi="Times New Roman" w:cs="Times New Roman"/>
          <w:kern w:val="0"/>
          <w:sz w:val="32"/>
          <w:szCs w:val="32"/>
        </w:rPr>
        <w:t>万元。其中，一般公共预算项目</w:t>
      </w:r>
      <w:r w:rsidR="000149DC">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个</w:t>
      </w:r>
      <w:r w:rsidR="000149DC">
        <w:rPr>
          <w:rFonts w:ascii="Times New Roman" w:eastAsia="仿宋_GB2312" w:hAnsi="Times New Roman" w:cs="Times New Roman"/>
          <w:kern w:val="0"/>
          <w:sz w:val="32"/>
          <w:szCs w:val="32"/>
        </w:rPr>
        <w:t>263.22</w:t>
      </w:r>
      <w:r>
        <w:rPr>
          <w:rFonts w:ascii="Times New Roman" w:eastAsia="仿宋_GB2312" w:hAnsi="Times New Roman" w:cs="Times New Roman"/>
          <w:kern w:val="0"/>
          <w:sz w:val="32"/>
          <w:szCs w:val="32"/>
        </w:rPr>
        <w:t>万元，占一般公共预算支出总额的</w:t>
      </w:r>
      <w:r w:rsidR="000149DC">
        <w:rPr>
          <w:rFonts w:ascii="Times New Roman" w:eastAsia="仿宋_GB2312" w:hAnsi="Times New Roman" w:cs="Times New Roman"/>
          <w:kern w:val="0"/>
          <w:sz w:val="32"/>
          <w:szCs w:val="32"/>
        </w:rPr>
        <w:t>23.82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0149DC">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个</w:t>
      </w:r>
      <w:r w:rsidR="000149DC">
        <w:rPr>
          <w:rFonts w:ascii="Times New Roman" w:eastAsia="仿宋_GB2312" w:hAnsi="Times New Roman" w:cs="Times New Roman"/>
          <w:kern w:val="0"/>
          <w:sz w:val="32"/>
          <w:szCs w:val="32"/>
        </w:rPr>
        <w:t>1329.24</w:t>
      </w:r>
      <w:r>
        <w:rPr>
          <w:rFonts w:ascii="Times New Roman" w:eastAsia="仿宋_GB2312" w:hAnsi="Times New Roman" w:cs="Times New Roman"/>
          <w:kern w:val="0"/>
          <w:sz w:val="32"/>
          <w:szCs w:val="32"/>
        </w:rPr>
        <w:t>万元，占政府性基金预算支出总额的</w:t>
      </w:r>
      <w:r w:rsidR="000149DC">
        <w:rPr>
          <w:rFonts w:ascii="Times New Roman" w:eastAsia="仿宋_GB2312" w:hAnsi="Times New Roman" w:cs="Times New Roman"/>
          <w:kern w:val="0"/>
          <w:sz w:val="32"/>
          <w:szCs w:val="32"/>
        </w:rPr>
        <w:t>98.95</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万元，占国有资本经营预算支出总额的</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万元，占社会保险基金预算支出总额的</w:t>
      </w:r>
      <w:r w:rsidR="000149DC">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sidR="000149DC">
        <w:rPr>
          <w:rFonts w:ascii="Times New Roman" w:eastAsia="仿宋_GB2312" w:hAnsi="Times New Roman" w:cs="Times New Roman" w:hint="eastAsia"/>
          <w:kern w:val="0"/>
          <w:sz w:val="32"/>
          <w:szCs w:val="32"/>
        </w:rPr>
        <w:t>免费开放补助</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w:t>
      </w:r>
      <w:r w:rsidR="006D5778" w:rsidRPr="006D5778">
        <w:rPr>
          <w:rFonts w:ascii="Times New Roman" w:eastAsia="仿宋_GB2312" w:hAnsi="Times New Roman" w:cs="Times New Roman" w:hint="eastAsia"/>
          <w:sz w:val="32"/>
          <w:szCs w:val="32"/>
        </w:rPr>
        <w:t xml:space="preserve"> </w:t>
      </w:r>
      <w:proofErr w:type="gramEnd"/>
      <w:r w:rsidR="006D5778" w:rsidRPr="00B52D49">
        <w:rPr>
          <w:rFonts w:ascii="Times New Roman" w:eastAsia="仿宋_GB2312" w:hAnsi="Times New Roman" w:cs="Times New Roman" w:hint="eastAsia"/>
          <w:sz w:val="32"/>
          <w:szCs w:val="32"/>
        </w:rPr>
        <w:t>浯溪摩崖石刻数字化馆建设和周边环境整治</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sidR="006D5778">
        <w:rPr>
          <w:rFonts w:ascii="Times New Roman" w:eastAsia="仿宋_GB2312" w:hAnsi="Times New Roman" w:cs="Times New Roman"/>
          <w:sz w:val="32"/>
          <w:szCs w:val="32"/>
        </w:rPr>
        <w:t>2</w:t>
      </w:r>
      <w:r>
        <w:rPr>
          <w:rFonts w:ascii="Times New Roman" w:eastAsia="仿宋_GB2312" w:hAnsi="Times New Roman" w:cs="Times New Roman"/>
          <w:kern w:val="0"/>
          <w:sz w:val="32"/>
          <w:szCs w:val="32"/>
        </w:rPr>
        <w:t>个项目开展了部门评价，涉及一般公共预算支出</w:t>
      </w:r>
      <w:r w:rsidR="006D5778">
        <w:rPr>
          <w:rFonts w:ascii="Times New Roman" w:eastAsia="仿宋_GB2312" w:hAnsi="Times New Roman" w:cs="Times New Roman"/>
          <w:sz w:val="32"/>
          <w:szCs w:val="32"/>
        </w:rPr>
        <w:t>60</w:t>
      </w:r>
      <w:r>
        <w:rPr>
          <w:rFonts w:ascii="Times New Roman" w:eastAsia="仿宋_GB2312" w:hAnsi="Times New Roman" w:cs="Times New Roman"/>
          <w:kern w:val="0"/>
          <w:sz w:val="32"/>
          <w:szCs w:val="32"/>
        </w:rPr>
        <w:t>万元，政府性基金预算支出</w:t>
      </w:r>
      <w:r w:rsidR="006D5778">
        <w:rPr>
          <w:rFonts w:ascii="Times New Roman" w:eastAsia="仿宋_GB2312" w:hAnsi="Times New Roman" w:cs="Times New Roman"/>
          <w:sz w:val="32"/>
          <w:szCs w:val="32"/>
        </w:rPr>
        <w:t>1329.24</w:t>
      </w:r>
      <w:r>
        <w:rPr>
          <w:rFonts w:ascii="Times New Roman" w:eastAsia="仿宋_GB2312" w:hAnsi="Times New Roman" w:cs="Times New Roman"/>
          <w:kern w:val="0"/>
          <w:sz w:val="32"/>
          <w:szCs w:val="32"/>
        </w:rPr>
        <w:t>万元，国有资本经营预算支出</w:t>
      </w:r>
      <w:r w:rsidR="000149DC">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万元，社会保险基金预算支出</w:t>
      </w:r>
      <w:r w:rsidR="000149DC">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sidR="006D5778" w:rsidRPr="006D5778">
        <w:rPr>
          <w:rFonts w:ascii="Times New Roman" w:eastAsia="仿宋_GB2312" w:hAnsi="Times New Roman" w:cs="Times New Roman" w:hint="eastAsia"/>
          <w:bCs/>
          <w:kern w:val="0"/>
          <w:sz w:val="32"/>
          <w:szCs w:val="32"/>
        </w:rPr>
        <w:t>本单位未</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sidR="006D5778">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新增重大项目开展事前绩效评估。</w:t>
      </w:r>
    </w:p>
    <w:p w:rsidR="00616D45" w:rsidRDefault="000353EC" w:rsidP="00616D45">
      <w:pPr>
        <w:spacing w:line="54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6D5778">
        <w:rPr>
          <w:rFonts w:ascii="Times New Roman" w:eastAsia="仿宋_GB2312" w:hAnsi="Times New Roman" w:cs="Times New Roman"/>
          <w:sz w:val="32"/>
          <w:szCs w:val="32"/>
        </w:rPr>
        <w:t>2448.59</w:t>
      </w:r>
      <w:r>
        <w:rPr>
          <w:rFonts w:ascii="Times New Roman" w:eastAsia="仿宋_GB2312" w:hAnsi="Times New Roman" w:cs="Times New Roman"/>
          <w:sz w:val="32"/>
          <w:szCs w:val="32"/>
        </w:rPr>
        <w:t>万元，执行数</w:t>
      </w:r>
      <w:r w:rsidR="006D5778">
        <w:rPr>
          <w:rFonts w:ascii="Times New Roman" w:eastAsia="仿宋_GB2312" w:hAnsi="Times New Roman" w:cs="Times New Roman"/>
          <w:sz w:val="32"/>
          <w:szCs w:val="32"/>
        </w:rPr>
        <w:t>2448.48</w:t>
      </w:r>
      <w:r>
        <w:rPr>
          <w:rFonts w:ascii="Times New Roman" w:eastAsia="仿宋_GB2312" w:hAnsi="Times New Roman" w:cs="Times New Roman"/>
          <w:sz w:val="32"/>
          <w:szCs w:val="32"/>
        </w:rPr>
        <w:t>万元，完成预算的</w:t>
      </w:r>
      <w:r w:rsidR="006D5778">
        <w:rPr>
          <w:rFonts w:ascii="Times New Roman" w:eastAsia="仿宋_GB2312" w:hAnsi="Times New Roman" w:cs="Times New Roman"/>
          <w:sz w:val="32"/>
          <w:szCs w:val="32"/>
        </w:rPr>
        <w:t>99.99</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6D5778">
        <w:rPr>
          <w:rFonts w:ascii="Times New Roman" w:eastAsia="仿宋_GB2312" w:hAnsi="Times New Roman" w:cs="Times New Roman"/>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lastRenderedPageBreak/>
        <w:t>“</w:t>
      </w:r>
      <w:r w:rsidR="006D5778">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16D45" w:rsidRDefault="000353EC" w:rsidP="00616D45">
      <w:pPr>
        <w:spacing w:line="54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绩效目标完成情况：一是</w:t>
      </w:r>
      <w:r w:rsidR="00616D45">
        <w:rPr>
          <w:rFonts w:ascii="Times New Roman" w:eastAsia="仿宋_GB2312" w:hAnsi="Times New Roman" w:cs="Times New Roman" w:hint="eastAsia"/>
          <w:sz w:val="32"/>
          <w:szCs w:val="32"/>
        </w:rPr>
        <w:t>景区接待提质增效，赋能景气稳步上扬</w:t>
      </w:r>
      <w:r>
        <w:rPr>
          <w:rFonts w:ascii="Times New Roman" w:eastAsia="仿宋_GB2312" w:hAnsi="Times New Roman" w:cs="Times New Roman"/>
          <w:sz w:val="32"/>
          <w:szCs w:val="32"/>
        </w:rPr>
        <w:t>；二是</w:t>
      </w:r>
      <w:r w:rsidR="00616D45" w:rsidRPr="00E6298D">
        <w:rPr>
          <w:rFonts w:ascii="仿宋_GB2312" w:eastAsia="仿宋_GB2312" w:hAnsi="仿宋_GB2312" w:cs="仿宋_GB2312" w:hint="eastAsia"/>
          <w:sz w:val="32"/>
          <w:szCs w:val="32"/>
        </w:rPr>
        <w:t>全面完成浯溪摩崖石刻数字博物馆建设</w:t>
      </w:r>
      <w:r w:rsidR="00616D45">
        <w:rPr>
          <w:rFonts w:ascii="仿宋_GB2312" w:eastAsia="仿宋_GB2312" w:hAnsi="仿宋_GB2312" w:cs="仿宋_GB2312" w:hint="eastAsia"/>
          <w:sz w:val="32"/>
          <w:szCs w:val="32"/>
        </w:rPr>
        <w:t>；三是</w:t>
      </w:r>
      <w:r w:rsidR="00616D45" w:rsidRPr="00E6298D">
        <w:rPr>
          <w:rFonts w:ascii="仿宋_GB2312" w:eastAsia="仿宋_GB2312" w:hAnsi="仿宋_GB2312" w:cs="仿宋_GB2312" w:hint="eastAsia"/>
          <w:sz w:val="32"/>
          <w:szCs w:val="32"/>
        </w:rPr>
        <w:t>完成石洞源景区陶铸“松树的风格”诗词文化墙建设</w:t>
      </w:r>
      <w:r w:rsidR="00616D45">
        <w:rPr>
          <w:rFonts w:ascii="仿宋_GB2312" w:eastAsia="仿宋_GB2312" w:hAnsi="仿宋_GB2312" w:cs="仿宋_GB2312" w:hint="eastAsia"/>
          <w:sz w:val="32"/>
          <w:szCs w:val="32"/>
        </w:rPr>
        <w:t>；四是完成陶铸纪念馆维修；五是</w:t>
      </w:r>
      <w:r w:rsidR="00616D45" w:rsidRPr="00E6298D">
        <w:rPr>
          <w:rFonts w:ascii="仿宋_GB2312" w:eastAsia="仿宋_GB2312" w:hAnsi="仿宋_GB2312" w:cs="仿宋_GB2312" w:hint="eastAsia"/>
          <w:sz w:val="32"/>
          <w:szCs w:val="32"/>
        </w:rPr>
        <w:t>高效驱动，项目争取成果丰硕</w:t>
      </w:r>
      <w:r w:rsidR="00616D45">
        <w:rPr>
          <w:rFonts w:ascii="仿宋_GB2312" w:eastAsia="仿宋_GB2312" w:hAnsi="仿宋_GB2312" w:cs="仿宋_GB2312" w:hint="eastAsia"/>
          <w:sz w:val="32"/>
          <w:szCs w:val="32"/>
        </w:rPr>
        <w:t>：1、</w:t>
      </w:r>
      <w:r w:rsidR="00616D45" w:rsidRPr="00E6298D">
        <w:rPr>
          <w:rFonts w:ascii="仿宋_GB2312" w:eastAsia="仿宋_GB2312" w:hAnsi="仿宋_GB2312" w:cs="仿宋_GB2312" w:hint="eastAsia"/>
          <w:sz w:val="32"/>
          <w:szCs w:val="32"/>
        </w:rPr>
        <w:t>积极推动龙溪李家大院（二期）和龙溪李家大院安防项目实施</w:t>
      </w:r>
      <w:r w:rsidR="00616D45">
        <w:rPr>
          <w:rFonts w:ascii="仿宋_GB2312" w:eastAsia="仿宋_GB2312" w:hAnsi="仿宋_GB2312" w:cs="仿宋_GB2312" w:hint="eastAsia"/>
          <w:sz w:val="32"/>
          <w:szCs w:val="32"/>
        </w:rPr>
        <w:t>；2、</w:t>
      </w:r>
      <w:r w:rsidR="00616D45" w:rsidRPr="00E6298D">
        <w:rPr>
          <w:rFonts w:ascii="仿宋_GB2312" w:eastAsia="仿宋_GB2312" w:hAnsi="仿宋_GB2312" w:cs="仿宋_GB2312" w:hint="eastAsia"/>
          <w:sz w:val="32"/>
          <w:szCs w:val="32"/>
        </w:rPr>
        <w:t>启动陶铸纪念馆改陈布展工作</w:t>
      </w:r>
      <w:r w:rsidR="00616D45">
        <w:rPr>
          <w:rFonts w:ascii="仿宋_GB2312" w:eastAsia="仿宋_GB2312" w:hAnsi="仿宋_GB2312" w:cs="仿宋_GB2312" w:hint="eastAsia"/>
          <w:sz w:val="32"/>
          <w:szCs w:val="32"/>
        </w:rPr>
        <w:t>；3、</w:t>
      </w:r>
      <w:r w:rsidR="00616D45" w:rsidRPr="00E6298D">
        <w:rPr>
          <w:rFonts w:ascii="仿宋_GB2312" w:eastAsia="仿宋_GB2312" w:hAnsi="仿宋_GB2312" w:cs="仿宋_GB2312" w:hint="eastAsia"/>
          <w:sz w:val="32"/>
          <w:szCs w:val="32"/>
        </w:rPr>
        <w:t>浯溪碑林风景名胜区旅游基础设施建设项目立项</w:t>
      </w:r>
      <w:r w:rsidR="00616D45">
        <w:rPr>
          <w:rFonts w:ascii="仿宋_GB2312" w:eastAsia="仿宋_GB2312" w:hAnsi="仿宋_GB2312" w:cs="仿宋_GB2312" w:hint="eastAsia"/>
          <w:sz w:val="32"/>
          <w:szCs w:val="32"/>
        </w:rPr>
        <w:t>。</w:t>
      </w:r>
    </w:p>
    <w:p w:rsidR="00616D45" w:rsidRDefault="000353EC" w:rsidP="00616D45">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发现的主要问题及原因：一是</w:t>
      </w:r>
      <w:r w:rsidR="00616D45">
        <w:rPr>
          <w:rFonts w:ascii="仿宋_GB2312" w:eastAsia="仿宋_GB2312" w:hAnsi="仿宋_GB2312" w:cs="仿宋_GB2312" w:hint="eastAsia"/>
          <w:sz w:val="32"/>
          <w:szCs w:val="32"/>
        </w:rPr>
        <w:t>项目资金较少，国保维修保护力度有待加强</w:t>
      </w:r>
      <w:r>
        <w:rPr>
          <w:rFonts w:ascii="Times New Roman" w:eastAsia="仿宋_GB2312" w:hAnsi="Times New Roman" w:cs="Times New Roman"/>
          <w:sz w:val="32"/>
          <w:szCs w:val="32"/>
        </w:rPr>
        <w:t>；二是</w:t>
      </w:r>
      <w:r w:rsidR="00616D45" w:rsidRPr="00754837">
        <w:rPr>
          <w:rFonts w:ascii="仿宋_GB2312" w:eastAsia="仿宋_GB2312" w:hAnsi="仿宋_GB2312" w:cs="仿宋_GB2312" w:hint="eastAsia"/>
          <w:sz w:val="32"/>
          <w:szCs w:val="32"/>
        </w:rPr>
        <w:t>人员经费未全额保障，石洞源景区体制不顺，人员未配备到位，资金压力较大，运转困难</w:t>
      </w:r>
      <w:r w:rsidR="00616D45">
        <w:rPr>
          <w:rFonts w:ascii="仿宋_GB2312" w:eastAsia="仿宋_GB2312" w:hAnsi="仿宋_GB2312" w:cs="仿宋_GB2312" w:hint="eastAsia"/>
          <w:sz w:val="32"/>
          <w:szCs w:val="32"/>
        </w:rPr>
        <w:t>；三是</w:t>
      </w:r>
      <w:r w:rsidR="00616D45" w:rsidRPr="00754837">
        <w:rPr>
          <w:rFonts w:ascii="仿宋_GB2312" w:eastAsia="仿宋_GB2312" w:hAnsi="仿宋_GB2312" w:cs="仿宋_GB2312" w:hint="eastAsia"/>
          <w:sz w:val="32"/>
          <w:szCs w:val="32"/>
        </w:rPr>
        <w:t>公用经费和</w:t>
      </w:r>
      <w:r w:rsidR="000D77D4">
        <w:rPr>
          <w:rFonts w:ascii="仿宋_GB2312" w:eastAsia="仿宋_GB2312" w:hAnsi="仿宋_GB2312" w:cs="仿宋_GB2312" w:hint="eastAsia"/>
          <w:sz w:val="32"/>
          <w:szCs w:val="32"/>
        </w:rPr>
        <w:t>“</w:t>
      </w:r>
      <w:r w:rsidR="000D77D4" w:rsidRPr="00754837">
        <w:rPr>
          <w:rFonts w:ascii="仿宋_GB2312" w:eastAsia="仿宋_GB2312" w:hAnsi="仿宋_GB2312" w:cs="仿宋_GB2312" w:hint="eastAsia"/>
          <w:sz w:val="32"/>
          <w:szCs w:val="32"/>
        </w:rPr>
        <w:t>三公</w:t>
      </w:r>
      <w:r w:rsidR="000D77D4">
        <w:rPr>
          <w:rFonts w:ascii="仿宋_GB2312" w:eastAsia="仿宋_GB2312" w:hAnsi="仿宋_GB2312" w:cs="仿宋_GB2312" w:hint="eastAsia"/>
          <w:sz w:val="32"/>
          <w:szCs w:val="32"/>
        </w:rPr>
        <w:t>”</w:t>
      </w:r>
      <w:r w:rsidR="00616D45" w:rsidRPr="00754837">
        <w:rPr>
          <w:rFonts w:ascii="仿宋_GB2312" w:eastAsia="仿宋_GB2312" w:hAnsi="仿宋_GB2312" w:cs="仿宋_GB2312" w:hint="eastAsia"/>
          <w:sz w:val="32"/>
          <w:szCs w:val="32"/>
        </w:rPr>
        <w:t>经费控制有一定难度，基本为刚性支出。按照预算要求每年压缩5%，我处每年公务用车运行费2.6万元</w:t>
      </w:r>
      <w:r w:rsidR="00616D45">
        <w:rPr>
          <w:rFonts w:ascii="仿宋_GB2312" w:eastAsia="仿宋_GB2312" w:hAnsi="仿宋_GB2312" w:cs="仿宋_GB2312" w:hint="eastAsia"/>
          <w:sz w:val="32"/>
          <w:szCs w:val="32"/>
        </w:rPr>
        <w:t>,单位公车使用已满1</w:t>
      </w:r>
      <w:r w:rsidR="00616D45">
        <w:rPr>
          <w:rFonts w:ascii="仿宋_GB2312" w:eastAsia="仿宋_GB2312" w:hAnsi="仿宋_GB2312" w:cs="仿宋_GB2312"/>
          <w:sz w:val="32"/>
          <w:szCs w:val="32"/>
        </w:rPr>
        <w:t>3</w:t>
      </w:r>
      <w:r w:rsidR="00616D45">
        <w:rPr>
          <w:rFonts w:ascii="仿宋_GB2312" w:eastAsia="仿宋_GB2312" w:hAnsi="仿宋_GB2312" w:cs="仿宋_GB2312" w:hint="eastAsia"/>
          <w:sz w:val="32"/>
          <w:szCs w:val="32"/>
        </w:rPr>
        <w:t>年，公车耗油量和维修费每年递增</w:t>
      </w:r>
      <w:r>
        <w:rPr>
          <w:rFonts w:ascii="Times New Roman" w:eastAsia="仿宋_GB2312" w:hAnsi="Times New Roman" w:cs="Times New Roman"/>
          <w:sz w:val="32"/>
          <w:szCs w:val="32"/>
        </w:rPr>
        <w:t>。</w:t>
      </w:r>
    </w:p>
    <w:p w:rsidR="00616D45" w:rsidRPr="00C01643" w:rsidRDefault="000353EC" w:rsidP="00616D45">
      <w:pPr>
        <w:spacing w:line="54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下一步改进措施：</w:t>
      </w:r>
      <w:r w:rsidR="00616D45">
        <w:rPr>
          <w:rFonts w:ascii="Times New Roman" w:eastAsia="仿宋_GB2312" w:hAnsi="Times New Roman" w:cs="Times New Roman" w:hint="eastAsia"/>
          <w:sz w:val="32"/>
          <w:szCs w:val="32"/>
        </w:rPr>
        <w:t>一是</w:t>
      </w:r>
      <w:r w:rsidR="00616D45">
        <w:rPr>
          <w:rFonts w:ascii="仿宋_GB2312" w:eastAsia="仿宋_GB2312" w:hAnsi="仿宋_GB2312" w:cs="仿宋_GB2312" w:hint="eastAsia"/>
          <w:sz w:val="32"/>
          <w:szCs w:val="32"/>
        </w:rPr>
        <w:t>及时完善相关管理制度。结合单位实际，进一步健全</w:t>
      </w:r>
      <w:r w:rsidR="00616D45" w:rsidRPr="00754837">
        <w:rPr>
          <w:rFonts w:ascii="仿宋_GB2312" w:eastAsia="仿宋_GB2312" w:hAnsi="仿宋_GB2312" w:cs="仿宋_GB2312" w:hint="eastAsia"/>
          <w:sz w:val="32"/>
          <w:szCs w:val="32"/>
        </w:rPr>
        <w:t>完善单位内部管理制度，制定单位预算绩效、政府采购、合同管理、内部控制等管理制度，确保工作开展程序化、规范化。</w:t>
      </w:r>
      <w:r w:rsidR="00616D45">
        <w:rPr>
          <w:rFonts w:ascii="仿宋_GB2312" w:eastAsia="仿宋_GB2312" w:hAnsi="仿宋_GB2312" w:cs="仿宋_GB2312" w:hint="eastAsia"/>
          <w:sz w:val="32"/>
          <w:szCs w:val="32"/>
        </w:rPr>
        <w:t>二是</w:t>
      </w:r>
      <w:r w:rsidR="00616D45" w:rsidRPr="00754837">
        <w:rPr>
          <w:rFonts w:ascii="仿宋_GB2312" w:eastAsia="仿宋_GB2312" w:hAnsi="仿宋_GB2312" w:cs="仿宋_GB2312" w:hint="eastAsia"/>
          <w:sz w:val="32"/>
          <w:szCs w:val="32"/>
        </w:rPr>
        <w:t>加强绩效管理工作。根据部门主要职责、年度主要、重点工作为内容进一步完善、细化、量化绩效目标，强化全过程绩效管理，将绩效管理贯穿于项目实施的每一个环节，及时发现并纠正绩效管理过程中存在的问题，提高资金使用效率。</w:t>
      </w:r>
      <w:r w:rsidR="00616D45">
        <w:rPr>
          <w:rFonts w:ascii="仿宋_GB2312" w:eastAsia="仿宋_GB2312" w:hAnsi="仿宋_GB2312" w:cs="仿宋_GB2312" w:hint="eastAsia"/>
          <w:sz w:val="32"/>
          <w:szCs w:val="32"/>
        </w:rPr>
        <w:t>三是</w:t>
      </w:r>
      <w:r w:rsidR="00616D45" w:rsidRPr="00754837">
        <w:rPr>
          <w:rFonts w:ascii="仿宋_GB2312" w:eastAsia="仿宋_GB2312" w:hAnsi="仿宋_GB2312" w:cs="仿宋_GB2312" w:hint="eastAsia"/>
          <w:sz w:val="32"/>
          <w:szCs w:val="32"/>
        </w:rPr>
        <w:t>争取祁阳市委市政府对国家级文物保护的重视，提高文物保护专项资金，加强国保维修保护力度。</w:t>
      </w:r>
      <w:r w:rsidR="00616D45">
        <w:rPr>
          <w:rFonts w:ascii="仿宋_GB2312" w:eastAsia="仿宋_GB2312" w:hAnsi="仿宋_GB2312" w:cs="仿宋_GB2312" w:hint="eastAsia"/>
          <w:sz w:val="32"/>
          <w:szCs w:val="32"/>
        </w:rPr>
        <w:t>四是</w:t>
      </w:r>
      <w:r w:rsidR="00616D45" w:rsidRPr="00754837">
        <w:rPr>
          <w:rFonts w:ascii="仿宋_GB2312" w:eastAsia="仿宋_GB2312" w:hAnsi="仿宋_GB2312" w:cs="仿宋_GB2312" w:hint="eastAsia"/>
          <w:sz w:val="32"/>
          <w:szCs w:val="32"/>
        </w:rPr>
        <w:t>建议</w:t>
      </w:r>
      <w:r w:rsidR="00616D45">
        <w:rPr>
          <w:rFonts w:ascii="仿宋_GB2312" w:eastAsia="仿宋_GB2312" w:hAnsi="仿宋_GB2312" w:cs="仿宋_GB2312" w:hint="eastAsia"/>
          <w:sz w:val="32"/>
          <w:szCs w:val="32"/>
        </w:rPr>
        <w:t>财政将公车购置费纳入预算</w:t>
      </w:r>
      <w:r w:rsidR="00616D45" w:rsidRPr="00754837">
        <w:rPr>
          <w:rFonts w:ascii="仿宋_GB2312" w:eastAsia="仿宋_GB2312" w:hAnsi="仿宋_GB2312" w:cs="仿宋_GB2312" w:hint="eastAsia"/>
          <w:sz w:val="32"/>
          <w:szCs w:val="32"/>
        </w:rPr>
        <w:t>，</w:t>
      </w:r>
      <w:r w:rsidR="00616D45">
        <w:rPr>
          <w:rFonts w:ascii="仿宋_GB2312" w:eastAsia="仿宋_GB2312" w:hAnsi="仿宋_GB2312" w:cs="仿宋_GB2312" w:hint="eastAsia"/>
          <w:sz w:val="32"/>
          <w:szCs w:val="32"/>
        </w:rPr>
        <w:t>为保障安全出行，批准购买新车。</w:t>
      </w:r>
    </w:p>
    <w:p w:rsidR="004C6E49" w:rsidRDefault="000353EC" w:rsidP="00616D45">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二是部门评价结果。</w:t>
      </w:r>
      <w:r w:rsidR="00616D45" w:rsidRPr="004C6E49">
        <w:rPr>
          <w:rFonts w:ascii="Times New Roman" w:eastAsia="仿宋_GB2312" w:hAnsi="Times New Roman" w:cs="Times New Roman" w:hint="eastAsia"/>
          <w:bCs/>
          <w:kern w:val="0"/>
          <w:sz w:val="32"/>
          <w:szCs w:val="32"/>
        </w:rPr>
        <w:t>免费开放补助</w:t>
      </w:r>
      <w:r>
        <w:rPr>
          <w:rFonts w:ascii="Times New Roman" w:eastAsia="仿宋_GB2312" w:hAnsi="Times New Roman" w:cs="Times New Roman"/>
          <w:sz w:val="32"/>
          <w:szCs w:val="32"/>
        </w:rPr>
        <w:t>项目全年预算数</w:t>
      </w:r>
      <w:r w:rsidR="00616D45">
        <w:rPr>
          <w:rFonts w:ascii="Times New Roman" w:eastAsia="仿宋_GB2312" w:hAnsi="Times New Roman" w:cs="Times New Roman"/>
          <w:sz w:val="32"/>
          <w:szCs w:val="32"/>
        </w:rPr>
        <w:t>60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执行数</w:t>
      </w:r>
      <w:r w:rsidR="00616D45">
        <w:rPr>
          <w:rFonts w:ascii="Times New Roman" w:eastAsia="仿宋_GB2312" w:hAnsi="Times New Roman" w:cs="Times New Roman"/>
          <w:sz w:val="32"/>
          <w:szCs w:val="32"/>
        </w:rPr>
        <w:t>60</w:t>
      </w:r>
      <w:r>
        <w:rPr>
          <w:rFonts w:ascii="Times New Roman" w:eastAsia="仿宋_GB2312" w:hAnsi="Times New Roman" w:cs="Times New Roman"/>
          <w:sz w:val="32"/>
          <w:szCs w:val="32"/>
        </w:rPr>
        <w:t>万元，完成预算的</w:t>
      </w:r>
      <w:r w:rsidR="00616D45">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4C6E49">
        <w:rPr>
          <w:rFonts w:ascii="Times New Roman" w:eastAsia="仿宋_GB2312" w:hAnsi="Times New Roman" w:cs="Times New Roman"/>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4C6E49">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4C6E49" w:rsidRDefault="000353EC" w:rsidP="00616D45">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发现的主要问题及原因：</w:t>
      </w:r>
      <w:r w:rsidR="004C6E49" w:rsidRPr="004C6E49">
        <w:rPr>
          <w:rFonts w:ascii="Times New Roman" w:eastAsia="仿宋_GB2312" w:hAnsi="Times New Roman" w:cs="Times New Roman" w:hint="eastAsia"/>
          <w:sz w:val="32"/>
          <w:szCs w:val="32"/>
        </w:rPr>
        <w:t>项目资金较少，国保维修保护力度有待加强</w:t>
      </w:r>
      <w:r>
        <w:rPr>
          <w:rFonts w:ascii="Times New Roman" w:eastAsia="仿宋_GB2312" w:hAnsi="Times New Roman" w:cs="Times New Roman"/>
          <w:sz w:val="32"/>
          <w:szCs w:val="32"/>
        </w:rPr>
        <w:t>。</w:t>
      </w:r>
    </w:p>
    <w:p w:rsidR="004C6E49" w:rsidRDefault="000353EC" w:rsidP="00616D45">
      <w:pPr>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下一步改进措施：</w:t>
      </w:r>
      <w:r w:rsidR="004C6E49" w:rsidRPr="00035AEA">
        <w:rPr>
          <w:rFonts w:ascii="宋体" w:hAnsi="宋体" w:cs="Arial" w:hint="eastAsia"/>
          <w:color w:val="333333"/>
          <w:kern w:val="0"/>
          <w:sz w:val="32"/>
          <w:szCs w:val="32"/>
        </w:rPr>
        <w:t>争取祁阳县市委市政府对国家级文物保护的重视，提高文物保护专项资金，加强国保维修保护力度。</w:t>
      </w:r>
    </w:p>
    <w:p w:rsidR="006D5778" w:rsidRPr="00616D45" w:rsidRDefault="000353EC" w:rsidP="00616D45">
      <w:pPr>
        <w:spacing w:line="540" w:lineRule="exact"/>
        <w:ind w:firstLineChars="200" w:firstLine="643"/>
        <w:rPr>
          <w:rFonts w:ascii="仿宋_GB2312" w:eastAsia="仿宋_GB2312" w:hAnsi="仿宋_GB2312" w:cs="仿宋_GB2312" w:hint="eastAsia"/>
          <w:sz w:val="32"/>
          <w:szCs w:val="32"/>
        </w:rPr>
      </w:pPr>
      <w:r>
        <w:rPr>
          <w:rFonts w:ascii="Times New Roman" w:eastAsia="仿宋_GB2312" w:hAnsi="Times New Roman" w:cs="Times New Roman"/>
          <w:b/>
          <w:bCs/>
          <w:kern w:val="0"/>
          <w:sz w:val="32"/>
          <w:szCs w:val="32"/>
        </w:rPr>
        <w:t>三是事前绩效评估结果</w:t>
      </w:r>
      <w:r w:rsidR="006D5778">
        <w:rPr>
          <w:rFonts w:ascii="Times New Roman" w:eastAsia="仿宋_GB2312" w:hAnsi="Times New Roman" w:cs="Times New Roman" w:hint="eastAsia"/>
          <w:b/>
          <w:bCs/>
          <w:kern w:val="0"/>
          <w:sz w:val="32"/>
          <w:szCs w:val="32"/>
        </w:rPr>
        <w:t>。</w:t>
      </w:r>
      <w:r w:rsidR="006D5778" w:rsidRPr="006D5778">
        <w:rPr>
          <w:rFonts w:ascii="Times New Roman" w:eastAsia="仿宋_GB2312" w:hAnsi="Times New Roman" w:cs="Times New Roman" w:hint="eastAsia"/>
          <w:bCs/>
          <w:kern w:val="0"/>
          <w:sz w:val="32"/>
          <w:szCs w:val="32"/>
        </w:rPr>
        <w:t>本单位未</w:t>
      </w:r>
      <w:r w:rsidR="006D5778">
        <w:rPr>
          <w:rFonts w:ascii="Times New Roman" w:eastAsia="仿宋_GB2312" w:hAnsi="Times New Roman" w:cs="Times New Roman"/>
          <w:kern w:val="0"/>
          <w:sz w:val="32"/>
          <w:szCs w:val="32"/>
        </w:rPr>
        <w:t>组织对</w:t>
      </w:r>
      <w:r w:rsidR="006D5778">
        <w:rPr>
          <w:rFonts w:ascii="Times New Roman" w:eastAsia="仿宋_GB2312" w:hAnsi="Times New Roman" w:cs="Times New Roman"/>
          <w:kern w:val="0"/>
          <w:sz w:val="32"/>
          <w:szCs w:val="32"/>
        </w:rPr>
        <w:t>2024</w:t>
      </w:r>
      <w:r w:rsidR="006D5778">
        <w:rPr>
          <w:rFonts w:ascii="Times New Roman" w:eastAsia="仿宋_GB2312" w:hAnsi="Times New Roman" w:cs="Times New Roman"/>
          <w:kern w:val="0"/>
          <w:sz w:val="32"/>
          <w:szCs w:val="32"/>
        </w:rPr>
        <w:t>年新增重大项目开展事前绩效评估。</w:t>
      </w:r>
    </w:p>
    <w:p w:rsidR="00EB1303" w:rsidRDefault="000353EC" w:rsidP="006D5778">
      <w:pPr>
        <w:overflowPunct w:val="0"/>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（三）评价结果应用情况。</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年度绩效自评结果、部门评价结果</w:t>
      </w:r>
      <w:r w:rsidR="004E075E">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财政评价结果</w:t>
      </w:r>
      <w:r w:rsidR="004E075E">
        <w:rPr>
          <w:rFonts w:ascii="Times New Roman" w:eastAsia="仿宋_GB2312" w:hAnsi="Times New Roman" w:cs="Times New Roman" w:hint="eastAsia"/>
          <w:sz w:val="32"/>
          <w:szCs w:val="32"/>
        </w:rPr>
        <w:t>，现将</w:t>
      </w: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2025</w:t>
      </w:r>
      <w:r w:rsidR="004E075E">
        <w:rPr>
          <w:rFonts w:ascii="Times New Roman" w:eastAsia="仿宋_GB2312" w:hAnsi="Times New Roman" w:cs="Times New Roman"/>
          <w:sz w:val="32"/>
          <w:szCs w:val="32"/>
        </w:rPr>
        <w:t>年度预算安排，支出结构调整，资金管理，制度建设等方面结果运</w:t>
      </w:r>
      <w:r w:rsidR="004E075E">
        <w:rPr>
          <w:rFonts w:ascii="Times New Roman" w:eastAsia="仿宋_GB2312" w:hAnsi="Times New Roman" w:cs="Times New Roman" w:hint="eastAsia"/>
          <w:sz w:val="32"/>
          <w:szCs w:val="32"/>
        </w:rPr>
        <w:t>用</w:t>
      </w:r>
      <w:r>
        <w:rPr>
          <w:rFonts w:ascii="Times New Roman" w:eastAsia="仿宋_GB2312" w:hAnsi="Times New Roman" w:cs="Times New Roman"/>
          <w:sz w:val="32"/>
          <w:szCs w:val="32"/>
        </w:rPr>
        <w:t>说明</w:t>
      </w:r>
      <w:r w:rsidR="004E075E">
        <w:rPr>
          <w:rFonts w:ascii="Times New Roman" w:eastAsia="仿宋_GB2312" w:hAnsi="Times New Roman" w:cs="Times New Roman" w:hint="eastAsia"/>
          <w:sz w:val="32"/>
          <w:szCs w:val="32"/>
        </w:rPr>
        <w:t>如下：</w:t>
      </w:r>
    </w:p>
    <w:p w:rsidR="00EB1303" w:rsidRDefault="00CE4AC4" w:rsidP="008D0C40">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一是强化预算与绩效挂钩：对评价结果为“优秀”的项目（如免费开放补助），下年度预算时，提高预算申报</w:t>
      </w:r>
      <w:r w:rsidR="00633BFF">
        <w:rPr>
          <w:rFonts w:ascii="Times New Roman" w:eastAsia="仿宋_GB2312" w:hAnsi="Times New Roman" w:cs="Times New Roman" w:hint="eastAsia"/>
          <w:color w:val="auto"/>
          <w:kern w:val="2"/>
          <w:sz w:val="32"/>
          <w:szCs w:val="32"/>
        </w:rPr>
        <w:t>额度，</w:t>
      </w:r>
      <w:r>
        <w:rPr>
          <w:rFonts w:ascii="Times New Roman" w:eastAsia="仿宋_GB2312" w:hAnsi="Times New Roman" w:cs="Times New Roman" w:hint="eastAsia"/>
          <w:color w:val="auto"/>
          <w:kern w:val="2"/>
          <w:sz w:val="32"/>
          <w:szCs w:val="32"/>
        </w:rPr>
        <w:t>同步提交绩效目标表</w:t>
      </w:r>
      <w:r w:rsidR="00F71737">
        <w:rPr>
          <w:rFonts w:ascii="Times New Roman" w:eastAsia="仿宋_GB2312" w:hAnsi="Times New Roman" w:cs="Times New Roman" w:hint="eastAsia"/>
          <w:color w:val="auto"/>
          <w:kern w:val="2"/>
          <w:sz w:val="32"/>
          <w:szCs w:val="32"/>
        </w:rPr>
        <w:t>，且目标值需较上年评价达标值提升</w:t>
      </w:r>
      <w:r w:rsidR="00F71737">
        <w:rPr>
          <w:rFonts w:ascii="Times New Roman" w:eastAsia="仿宋_GB2312" w:hAnsi="Times New Roman" w:cs="Times New Roman" w:hint="eastAsia"/>
          <w:color w:val="auto"/>
          <w:kern w:val="2"/>
          <w:sz w:val="32"/>
          <w:szCs w:val="32"/>
        </w:rPr>
        <w:t>5%</w:t>
      </w:r>
      <w:r w:rsidR="00F71737">
        <w:rPr>
          <w:rFonts w:ascii="Times New Roman" w:eastAsia="仿宋_GB2312" w:hAnsi="Times New Roman" w:cs="Times New Roman" w:hint="eastAsia"/>
          <w:color w:val="auto"/>
          <w:kern w:val="2"/>
          <w:sz w:val="32"/>
          <w:szCs w:val="32"/>
        </w:rPr>
        <w:t>以上。</w:t>
      </w:r>
    </w:p>
    <w:p w:rsidR="008D0C40" w:rsidRPr="00CE4AC4" w:rsidRDefault="008D0C40" w:rsidP="008D0C40">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二是制度建设完善：明确各部门职责与资金结算流程，加强运转经费管理，完善制度建设。</w:t>
      </w:r>
    </w:p>
    <w:p w:rsidR="00EB1303" w:rsidRPr="00CE4AC4" w:rsidRDefault="00EB1303">
      <w:pPr>
        <w:pStyle w:val="Default"/>
        <w:jc w:val="center"/>
        <w:rPr>
          <w:rFonts w:ascii="Times New Roman" w:eastAsia="仿宋_GB2312" w:hAnsi="Times New Roman" w:cs="Times New Roman"/>
          <w:color w:val="auto"/>
          <w:kern w:val="2"/>
          <w:sz w:val="32"/>
          <w:szCs w:val="32"/>
        </w:rPr>
      </w:pPr>
    </w:p>
    <w:p w:rsidR="00EB1303" w:rsidRPr="00CE4AC4" w:rsidRDefault="00EB1303">
      <w:pPr>
        <w:pStyle w:val="Default"/>
        <w:jc w:val="center"/>
        <w:rPr>
          <w:rFonts w:ascii="Times New Roman" w:eastAsia="仿宋_GB2312" w:hAnsi="Times New Roman" w:cs="Times New Roman"/>
          <w:color w:val="auto"/>
          <w:kern w:val="2"/>
          <w:sz w:val="32"/>
          <w:szCs w:val="32"/>
        </w:rPr>
      </w:pPr>
    </w:p>
    <w:p w:rsidR="00EB1303" w:rsidRDefault="00EB1303" w:rsidP="008D0C40">
      <w:pPr>
        <w:pStyle w:val="Default"/>
        <w:rPr>
          <w:rFonts w:ascii="Times New Roman" w:hAnsi="Times New Roman" w:cs="Times New Roman"/>
          <w:sz w:val="72"/>
          <w:szCs w:val="72"/>
        </w:rPr>
      </w:pPr>
    </w:p>
    <w:p w:rsidR="00EB1303" w:rsidRDefault="00EB1303">
      <w:pPr>
        <w:pStyle w:val="Default"/>
        <w:jc w:val="both"/>
        <w:rPr>
          <w:rFonts w:ascii="Times New Roman" w:hAnsi="Times New Roman" w:cs="Times New Roman"/>
          <w:sz w:val="72"/>
          <w:szCs w:val="72"/>
        </w:rPr>
      </w:pPr>
    </w:p>
    <w:p w:rsidR="00EB1303" w:rsidRDefault="000353E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EB1303" w:rsidRDefault="00EB1303">
      <w:pPr>
        <w:widowControl/>
        <w:jc w:val="left"/>
        <w:rPr>
          <w:rFonts w:ascii="Times New Roman" w:hAnsi="Times New Roman" w:cs="Times New Roman"/>
          <w:color w:val="000000"/>
          <w:kern w:val="0"/>
          <w:sz w:val="32"/>
          <w:szCs w:val="32"/>
        </w:rPr>
      </w:pPr>
    </w:p>
    <w:p w:rsidR="00EB1303" w:rsidRDefault="000353EC">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EB1303" w:rsidRDefault="000353EC">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EB1303" w:rsidRDefault="000353EC">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EB1303" w:rsidRPr="004C6E49" w:rsidRDefault="000353EC" w:rsidP="004C6E49">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EB1303" w:rsidRDefault="00EB1303">
      <w:pPr>
        <w:pStyle w:val="Default"/>
        <w:jc w:val="center"/>
        <w:rPr>
          <w:rFonts w:ascii="Times New Roman" w:hAnsi="Times New Roman" w:cs="Times New Roman"/>
          <w:sz w:val="72"/>
          <w:szCs w:val="72"/>
        </w:rPr>
      </w:pPr>
    </w:p>
    <w:p w:rsidR="00EB1303" w:rsidRDefault="00EB1303">
      <w:pPr>
        <w:pStyle w:val="Default"/>
        <w:jc w:val="both"/>
        <w:rPr>
          <w:rFonts w:ascii="Times New Roman" w:hAnsi="Times New Roman" w:cs="Times New Roman"/>
          <w:sz w:val="72"/>
          <w:szCs w:val="72"/>
        </w:rPr>
      </w:pPr>
    </w:p>
    <w:p w:rsidR="00EB1303" w:rsidRDefault="000353E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EB1303" w:rsidRDefault="00EB1303">
      <w:pPr>
        <w:rPr>
          <w:rFonts w:ascii="Times New Roman" w:hAnsi="Times New Roman" w:cs="Times New Roman"/>
          <w:sz w:val="72"/>
          <w:szCs w:val="72"/>
        </w:rPr>
      </w:pPr>
    </w:p>
    <w:p w:rsidR="004C6E49" w:rsidRDefault="000353EC" w:rsidP="004C6E49">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4C6E49" w:rsidRPr="004C6E49" w:rsidRDefault="004C6E49" w:rsidP="004C6E49">
      <w:pPr>
        <w:spacing w:afterLines="100" w:after="312"/>
        <w:jc w:val="left"/>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部门（单位）名称：祁阳市浯溪碑林风景名胜区（陶铸故居）管理处</w:t>
      </w:r>
    </w:p>
    <w:p w:rsidR="004C6E49" w:rsidRPr="004C6E49" w:rsidRDefault="004C6E49" w:rsidP="004C6E49">
      <w:pPr>
        <w:spacing w:afterLines="100" w:after="312"/>
        <w:jc w:val="left"/>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评价方式：部门（单位）绩效自评</w:t>
      </w:r>
    </w:p>
    <w:p w:rsidR="004C6E49" w:rsidRPr="004C6E49" w:rsidRDefault="004C6E49" w:rsidP="004C6E49">
      <w:pPr>
        <w:spacing w:afterLines="100" w:after="312"/>
        <w:jc w:val="left"/>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评价机构：部门（单位）评价组</w:t>
      </w:r>
    </w:p>
    <w:p w:rsidR="004C6E49" w:rsidRPr="004C6E49" w:rsidRDefault="004C6E49" w:rsidP="004C6E49">
      <w:pPr>
        <w:spacing w:afterLines="80" w:after="249"/>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报告日期：</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color w:val="000000"/>
          <w:kern w:val="0"/>
          <w:sz w:val="32"/>
          <w:szCs w:val="32"/>
        </w:rPr>
        <w:t>025</w:t>
      </w:r>
      <w:r w:rsidRPr="004C6E49">
        <w:rPr>
          <w:rFonts w:ascii="Times New Roman" w:eastAsia="仿宋_GB2312" w:hAnsi="Times New Roman" w:cs="Times New Roman" w:hint="eastAsia"/>
          <w:color w:val="000000"/>
          <w:kern w:val="0"/>
          <w:sz w:val="32"/>
          <w:szCs w:val="32"/>
        </w:rPr>
        <w:t>年</w:t>
      </w:r>
      <w:r w:rsidRPr="004C6E49">
        <w:rPr>
          <w:rFonts w:ascii="Times New Roman" w:eastAsia="仿宋_GB2312" w:hAnsi="Times New Roman" w:cs="Times New Roman"/>
          <w:color w:val="000000"/>
          <w:kern w:val="0"/>
          <w:sz w:val="32"/>
          <w:szCs w:val="32"/>
        </w:rPr>
        <w:t>7</w:t>
      </w:r>
      <w:r w:rsidRPr="004C6E49">
        <w:rPr>
          <w:rFonts w:ascii="Times New Roman" w:eastAsia="仿宋_GB2312" w:hAnsi="Times New Roman" w:cs="Times New Roman" w:hint="eastAsia"/>
          <w:color w:val="000000"/>
          <w:kern w:val="0"/>
          <w:sz w:val="32"/>
          <w:szCs w:val="32"/>
        </w:rPr>
        <w:t>月</w:t>
      </w:r>
      <w:r w:rsidRPr="004C6E49">
        <w:rPr>
          <w:rFonts w:ascii="Times New Roman" w:eastAsia="仿宋_GB2312" w:hAnsi="Times New Roman" w:cs="Times New Roman"/>
          <w:color w:val="000000"/>
          <w:kern w:val="0"/>
          <w:sz w:val="32"/>
          <w:szCs w:val="32"/>
        </w:rPr>
        <w:t>9</w:t>
      </w:r>
      <w:r w:rsidRPr="004C6E49">
        <w:rPr>
          <w:rFonts w:ascii="Times New Roman" w:eastAsia="仿宋_GB2312" w:hAnsi="Times New Roman" w:cs="Times New Roman" w:hint="eastAsia"/>
          <w:color w:val="000000"/>
          <w:kern w:val="0"/>
          <w:sz w:val="32"/>
          <w:szCs w:val="32"/>
        </w:rPr>
        <w:t>日</w:t>
      </w:r>
    </w:p>
    <w:p w:rsidR="004C6E49" w:rsidRPr="004C6E49" w:rsidRDefault="004C6E49" w:rsidP="004C6E49">
      <w:pPr>
        <w:spacing w:afterLines="80" w:after="249"/>
        <w:rPr>
          <w:rFonts w:ascii="Times New Roman" w:eastAsia="仿宋_GB2312" w:hAnsi="Times New Roman" w:cs="Times New Roman"/>
          <w:color w:val="000000"/>
          <w:kern w:val="0"/>
          <w:sz w:val="32"/>
          <w:szCs w:val="32"/>
        </w:rPr>
      </w:pPr>
    </w:p>
    <w:p w:rsidR="004C6E49" w:rsidRPr="004C6E49" w:rsidRDefault="004C6E49" w:rsidP="004C6E49">
      <w:pPr>
        <w:spacing w:afterLines="80" w:after="249"/>
        <w:jc w:val="center"/>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自评报告综述</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一、部门（单位）概况</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（一）部门（单位）基本情况</w:t>
      </w:r>
      <w:r w:rsidRPr="004C6E49">
        <w:rPr>
          <w:rFonts w:ascii="Times New Roman" w:eastAsia="仿宋_GB2312" w:hAnsi="Times New Roman" w:cs="Times New Roman" w:hint="eastAsia"/>
          <w:color w:val="000000"/>
          <w:kern w:val="0"/>
          <w:sz w:val="32"/>
          <w:szCs w:val="32"/>
        </w:rPr>
        <w:t>（包括职能职责、人员）</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我处为副处级全额预算事业单位，下设</w:t>
      </w:r>
      <w:r w:rsidRPr="004C6E49">
        <w:rPr>
          <w:rFonts w:ascii="Times New Roman" w:eastAsia="仿宋_GB2312" w:hAnsi="Times New Roman" w:cs="Times New Roman" w:hint="eastAsia"/>
          <w:color w:val="000000"/>
          <w:kern w:val="0"/>
          <w:sz w:val="32"/>
          <w:szCs w:val="32"/>
        </w:rPr>
        <w:t>5</w:t>
      </w:r>
      <w:r w:rsidRPr="004C6E49">
        <w:rPr>
          <w:rFonts w:ascii="Times New Roman" w:eastAsia="仿宋_GB2312" w:hAnsi="Times New Roman" w:cs="Times New Roman" w:hint="eastAsia"/>
          <w:color w:val="000000"/>
          <w:kern w:val="0"/>
          <w:sz w:val="32"/>
          <w:szCs w:val="32"/>
        </w:rPr>
        <w:t>个事业机构，分别为浯溪碑林风景名胜区管理所、龙溪李家大院管理所、陶铸故居管理所、陶铸生平事迹陈列馆、浯溪碑林风景名胜区（陶铸故居）管理处综合执法部。单位职能职责：保护文物，弘扬民族文化。管理保护所辖范围文物、征集收藏社会流散文物、开展文物研究、组织文物陈列展出、接待参观游览。</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color w:val="000000"/>
          <w:kern w:val="0"/>
          <w:sz w:val="32"/>
          <w:szCs w:val="32"/>
        </w:rPr>
        <w:t>024</w:t>
      </w:r>
      <w:r w:rsidRPr="004C6E49">
        <w:rPr>
          <w:rFonts w:ascii="Times New Roman" w:eastAsia="仿宋_GB2312" w:hAnsi="Times New Roman" w:cs="Times New Roman" w:hint="eastAsia"/>
          <w:color w:val="000000"/>
          <w:kern w:val="0"/>
          <w:sz w:val="32"/>
          <w:szCs w:val="32"/>
        </w:rPr>
        <w:t>年年末实有人数</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02</w:t>
      </w:r>
      <w:r w:rsidRPr="004C6E49">
        <w:rPr>
          <w:rFonts w:ascii="Times New Roman" w:eastAsia="仿宋_GB2312" w:hAnsi="Times New Roman" w:cs="Times New Roman" w:hint="eastAsia"/>
          <w:color w:val="000000"/>
          <w:kern w:val="0"/>
          <w:sz w:val="32"/>
          <w:szCs w:val="32"/>
        </w:rPr>
        <w:t>人（含在职</w:t>
      </w:r>
      <w:r w:rsidRPr="004C6E49">
        <w:rPr>
          <w:rFonts w:ascii="Times New Roman" w:eastAsia="仿宋_GB2312" w:hAnsi="Times New Roman" w:cs="Times New Roman" w:hint="eastAsia"/>
          <w:color w:val="000000"/>
          <w:kern w:val="0"/>
          <w:sz w:val="32"/>
          <w:szCs w:val="32"/>
        </w:rPr>
        <w:t>7</w:t>
      </w:r>
      <w:r w:rsidRPr="004C6E49">
        <w:rPr>
          <w:rFonts w:ascii="Times New Roman" w:eastAsia="仿宋_GB2312" w:hAnsi="Times New Roman" w:cs="Times New Roman"/>
          <w:color w:val="000000"/>
          <w:kern w:val="0"/>
          <w:sz w:val="32"/>
          <w:szCs w:val="32"/>
        </w:rPr>
        <w:t>0</w:t>
      </w:r>
      <w:r w:rsidRPr="004C6E49">
        <w:rPr>
          <w:rFonts w:ascii="Times New Roman" w:eastAsia="仿宋_GB2312" w:hAnsi="Times New Roman" w:cs="Times New Roman" w:hint="eastAsia"/>
          <w:color w:val="000000"/>
          <w:kern w:val="0"/>
          <w:sz w:val="32"/>
          <w:szCs w:val="32"/>
        </w:rPr>
        <w:t>人，退休</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color w:val="000000"/>
          <w:kern w:val="0"/>
          <w:sz w:val="32"/>
          <w:szCs w:val="32"/>
        </w:rPr>
        <w:t>2</w:t>
      </w:r>
      <w:r w:rsidRPr="004C6E49">
        <w:rPr>
          <w:rFonts w:ascii="Times New Roman" w:eastAsia="仿宋_GB2312" w:hAnsi="Times New Roman" w:cs="Times New Roman" w:hint="eastAsia"/>
          <w:color w:val="000000"/>
          <w:kern w:val="0"/>
          <w:sz w:val="32"/>
          <w:szCs w:val="32"/>
        </w:rPr>
        <w:t>人）。</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lastRenderedPageBreak/>
        <w:t>（二）部门（单位）整体支出规模、使用方向和主要内容、涉及范围等</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本单位</w:t>
      </w:r>
      <w:r w:rsidRPr="004C6E49">
        <w:rPr>
          <w:rFonts w:ascii="Times New Roman" w:eastAsia="仿宋_GB2312" w:hAnsi="Times New Roman" w:cs="Times New Roman" w:hint="eastAsia"/>
          <w:color w:val="000000"/>
          <w:kern w:val="0"/>
          <w:sz w:val="32"/>
          <w:szCs w:val="32"/>
        </w:rPr>
        <w:t>202</w:t>
      </w: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年整体支出总额</w:t>
      </w:r>
      <w:r w:rsidRPr="004C6E49">
        <w:rPr>
          <w:rFonts w:ascii="Times New Roman" w:eastAsia="仿宋_GB2312" w:hAnsi="Times New Roman" w:cs="Times New Roman"/>
          <w:color w:val="000000"/>
          <w:kern w:val="0"/>
          <w:sz w:val="32"/>
          <w:szCs w:val="32"/>
        </w:rPr>
        <w:t>2448.48</w:t>
      </w:r>
      <w:r w:rsidRPr="004C6E49">
        <w:rPr>
          <w:rFonts w:ascii="Times New Roman" w:eastAsia="仿宋_GB2312" w:hAnsi="Times New Roman" w:cs="Times New Roman" w:hint="eastAsia"/>
          <w:color w:val="000000"/>
          <w:kern w:val="0"/>
          <w:sz w:val="32"/>
          <w:szCs w:val="32"/>
        </w:rPr>
        <w:t>万元，其中一般公共</w:t>
      </w:r>
      <w:bookmarkStart w:id="4" w:name="OLE_LINK1"/>
      <w:r w:rsidRPr="004C6E49">
        <w:rPr>
          <w:rFonts w:ascii="Times New Roman" w:eastAsia="仿宋_GB2312" w:hAnsi="Times New Roman" w:cs="Times New Roman" w:hint="eastAsia"/>
          <w:color w:val="000000"/>
          <w:kern w:val="0"/>
          <w:sz w:val="32"/>
          <w:szCs w:val="32"/>
        </w:rPr>
        <w:t>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支出</w:t>
      </w:r>
      <w:bookmarkEnd w:id="4"/>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105.19</w:t>
      </w:r>
      <w:r w:rsidRPr="004C6E49">
        <w:rPr>
          <w:rFonts w:ascii="Times New Roman" w:eastAsia="仿宋_GB2312" w:hAnsi="Times New Roman" w:cs="Times New Roman" w:hint="eastAsia"/>
          <w:color w:val="000000"/>
          <w:kern w:val="0"/>
          <w:sz w:val="32"/>
          <w:szCs w:val="32"/>
        </w:rPr>
        <w:t>万元，政府性基金预算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支出</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343.29</w:t>
      </w:r>
      <w:r w:rsidRPr="004C6E49">
        <w:rPr>
          <w:rFonts w:ascii="Times New Roman" w:eastAsia="仿宋_GB2312" w:hAnsi="Times New Roman" w:cs="Times New Roman" w:hint="eastAsia"/>
          <w:color w:val="000000"/>
          <w:kern w:val="0"/>
          <w:sz w:val="32"/>
          <w:szCs w:val="32"/>
        </w:rPr>
        <w:t>万元。</w:t>
      </w:r>
      <w:r w:rsidRPr="004C6E49">
        <w:rPr>
          <w:rFonts w:ascii="Times New Roman" w:eastAsia="仿宋_GB2312" w:hAnsi="Times New Roman" w:cs="Times New Roman"/>
          <w:color w:val="000000"/>
          <w:kern w:val="0"/>
          <w:sz w:val="32"/>
          <w:szCs w:val="32"/>
        </w:rPr>
        <w:t>按支出性质分，</w:t>
      </w:r>
      <w:r w:rsidRPr="004C6E49">
        <w:rPr>
          <w:rFonts w:ascii="Times New Roman" w:eastAsia="仿宋_GB2312" w:hAnsi="Times New Roman" w:cs="Times New Roman" w:hint="eastAsia"/>
          <w:color w:val="000000"/>
          <w:kern w:val="0"/>
          <w:sz w:val="32"/>
          <w:szCs w:val="32"/>
        </w:rPr>
        <w:t>基本支出</w:t>
      </w:r>
      <w:r w:rsidRPr="004C6E49">
        <w:rPr>
          <w:rFonts w:ascii="Times New Roman" w:eastAsia="仿宋_GB2312" w:hAnsi="Times New Roman" w:cs="Times New Roman" w:hint="eastAsia"/>
          <w:color w:val="000000"/>
          <w:kern w:val="0"/>
          <w:sz w:val="32"/>
          <w:szCs w:val="32"/>
        </w:rPr>
        <w:t>8</w:t>
      </w:r>
      <w:r w:rsidRPr="004C6E49">
        <w:rPr>
          <w:rFonts w:ascii="Times New Roman" w:eastAsia="仿宋_GB2312" w:hAnsi="Times New Roman" w:cs="Times New Roman"/>
          <w:color w:val="000000"/>
          <w:kern w:val="0"/>
          <w:sz w:val="32"/>
          <w:szCs w:val="32"/>
        </w:rPr>
        <w:t>56.02</w:t>
      </w:r>
      <w:r w:rsidRPr="004C6E49">
        <w:rPr>
          <w:rFonts w:ascii="Times New Roman" w:eastAsia="仿宋_GB2312" w:hAnsi="Times New Roman" w:cs="Times New Roman" w:hint="eastAsia"/>
          <w:color w:val="000000"/>
          <w:kern w:val="0"/>
          <w:sz w:val="32"/>
          <w:szCs w:val="32"/>
        </w:rPr>
        <w:t>万元，占</w:t>
      </w:r>
      <w:r w:rsidRPr="004C6E49">
        <w:rPr>
          <w:rFonts w:ascii="Times New Roman" w:eastAsia="仿宋_GB2312" w:hAnsi="Times New Roman" w:cs="Times New Roman"/>
          <w:color w:val="000000"/>
          <w:kern w:val="0"/>
          <w:sz w:val="32"/>
          <w:szCs w:val="32"/>
        </w:rPr>
        <w:t>34.96</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，项目支出</w:t>
      </w:r>
      <w:r w:rsidRPr="004C6E49">
        <w:rPr>
          <w:rFonts w:ascii="Times New Roman" w:eastAsia="仿宋_GB2312" w:hAnsi="Times New Roman" w:cs="Times New Roman"/>
          <w:color w:val="000000"/>
          <w:kern w:val="0"/>
          <w:sz w:val="32"/>
          <w:szCs w:val="32"/>
        </w:rPr>
        <w:t>1592.46</w:t>
      </w:r>
      <w:r w:rsidRPr="004C6E49">
        <w:rPr>
          <w:rFonts w:ascii="Times New Roman" w:eastAsia="仿宋_GB2312" w:hAnsi="Times New Roman" w:cs="Times New Roman" w:hint="eastAsia"/>
          <w:color w:val="000000"/>
          <w:kern w:val="0"/>
          <w:sz w:val="32"/>
          <w:szCs w:val="32"/>
        </w:rPr>
        <w:t>万元，占</w:t>
      </w:r>
      <w:r w:rsidRPr="004C6E49">
        <w:rPr>
          <w:rFonts w:ascii="Times New Roman" w:eastAsia="仿宋_GB2312" w:hAnsi="Times New Roman" w:cs="Times New Roman"/>
          <w:color w:val="000000"/>
          <w:kern w:val="0"/>
          <w:sz w:val="32"/>
          <w:szCs w:val="32"/>
        </w:rPr>
        <w:t>65.04</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二、部门（单位）整体支出管理及使用情况</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（一）基本支出</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我处</w:t>
      </w:r>
      <w:r w:rsidRPr="004C6E49">
        <w:rPr>
          <w:rFonts w:ascii="Times New Roman" w:eastAsia="仿宋_GB2312" w:hAnsi="Times New Roman" w:cs="Times New Roman" w:hint="eastAsia"/>
          <w:color w:val="000000"/>
          <w:kern w:val="0"/>
          <w:sz w:val="32"/>
          <w:szCs w:val="32"/>
        </w:rPr>
        <w:t>202</w:t>
      </w: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年基本支出</w:t>
      </w:r>
      <w:r w:rsidRPr="004C6E49">
        <w:rPr>
          <w:rFonts w:ascii="Times New Roman" w:eastAsia="仿宋_GB2312" w:hAnsi="Times New Roman" w:cs="Times New Roman" w:hint="eastAsia"/>
          <w:color w:val="000000"/>
          <w:kern w:val="0"/>
          <w:sz w:val="32"/>
          <w:szCs w:val="32"/>
        </w:rPr>
        <w:t>8</w:t>
      </w:r>
      <w:r w:rsidRPr="004C6E49">
        <w:rPr>
          <w:rFonts w:ascii="Times New Roman" w:eastAsia="仿宋_GB2312" w:hAnsi="Times New Roman" w:cs="Times New Roman"/>
          <w:color w:val="000000"/>
          <w:kern w:val="0"/>
          <w:sz w:val="32"/>
          <w:szCs w:val="32"/>
        </w:rPr>
        <w:t>56.02</w:t>
      </w:r>
      <w:r w:rsidRPr="004C6E49">
        <w:rPr>
          <w:rFonts w:ascii="Times New Roman" w:eastAsia="仿宋_GB2312" w:hAnsi="Times New Roman" w:cs="Times New Roman" w:hint="eastAsia"/>
          <w:color w:val="000000"/>
          <w:kern w:val="0"/>
          <w:sz w:val="32"/>
          <w:szCs w:val="32"/>
        </w:rPr>
        <w:t>万元，其中一般公共预算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基本支出</w:t>
      </w:r>
      <w:r w:rsidRPr="004C6E49">
        <w:rPr>
          <w:rFonts w:ascii="Times New Roman" w:eastAsia="仿宋_GB2312" w:hAnsi="Times New Roman" w:cs="Times New Roman" w:hint="eastAsia"/>
          <w:color w:val="000000"/>
          <w:kern w:val="0"/>
          <w:sz w:val="32"/>
          <w:szCs w:val="32"/>
        </w:rPr>
        <w:t>8</w:t>
      </w:r>
      <w:r w:rsidRPr="004C6E49">
        <w:rPr>
          <w:rFonts w:ascii="Times New Roman" w:eastAsia="仿宋_GB2312" w:hAnsi="Times New Roman" w:cs="Times New Roman"/>
          <w:color w:val="000000"/>
          <w:kern w:val="0"/>
          <w:sz w:val="32"/>
          <w:szCs w:val="32"/>
        </w:rPr>
        <w:t>41.97</w:t>
      </w:r>
      <w:r w:rsidRPr="004C6E49">
        <w:rPr>
          <w:rFonts w:ascii="Times New Roman" w:eastAsia="仿宋_GB2312" w:hAnsi="Times New Roman" w:cs="Times New Roman" w:hint="eastAsia"/>
          <w:color w:val="000000"/>
          <w:kern w:val="0"/>
          <w:sz w:val="32"/>
          <w:szCs w:val="32"/>
        </w:rPr>
        <w:t>万元，政府性基金预算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基本支出</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4.05</w:t>
      </w:r>
      <w:r w:rsidRPr="004C6E49">
        <w:rPr>
          <w:rFonts w:ascii="Times New Roman" w:eastAsia="仿宋_GB2312" w:hAnsi="Times New Roman" w:cs="Times New Roman" w:hint="eastAsia"/>
          <w:color w:val="000000"/>
          <w:kern w:val="0"/>
          <w:sz w:val="32"/>
          <w:szCs w:val="32"/>
        </w:rPr>
        <w:t>万元，其中工资社保福利支出</w:t>
      </w:r>
      <w:r w:rsidRPr="004C6E49">
        <w:rPr>
          <w:rFonts w:ascii="Times New Roman" w:eastAsia="仿宋_GB2312" w:hAnsi="Times New Roman" w:cs="Times New Roman" w:hint="eastAsia"/>
          <w:color w:val="000000"/>
          <w:kern w:val="0"/>
          <w:sz w:val="32"/>
          <w:szCs w:val="32"/>
        </w:rPr>
        <w:t>7</w:t>
      </w:r>
      <w:r w:rsidRPr="004C6E49">
        <w:rPr>
          <w:rFonts w:ascii="Times New Roman" w:eastAsia="仿宋_GB2312" w:hAnsi="Times New Roman" w:cs="Times New Roman"/>
          <w:color w:val="000000"/>
          <w:kern w:val="0"/>
          <w:sz w:val="32"/>
          <w:szCs w:val="32"/>
        </w:rPr>
        <w:t>28.05</w:t>
      </w:r>
      <w:r w:rsidRPr="004C6E49">
        <w:rPr>
          <w:rFonts w:ascii="Times New Roman" w:eastAsia="仿宋_GB2312" w:hAnsi="Times New Roman" w:cs="Times New Roman" w:hint="eastAsia"/>
          <w:color w:val="000000"/>
          <w:kern w:val="0"/>
          <w:sz w:val="32"/>
          <w:szCs w:val="32"/>
        </w:rPr>
        <w:t>万元，商品和服务支出</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24.15</w:t>
      </w:r>
      <w:r w:rsidRPr="004C6E49">
        <w:rPr>
          <w:rFonts w:ascii="Times New Roman" w:eastAsia="仿宋_GB2312" w:hAnsi="Times New Roman" w:cs="Times New Roman" w:hint="eastAsia"/>
          <w:color w:val="000000"/>
          <w:kern w:val="0"/>
          <w:sz w:val="32"/>
          <w:szCs w:val="32"/>
        </w:rPr>
        <w:t>万元，对个人和家庭补助支出</w:t>
      </w:r>
      <w:r w:rsidRPr="004C6E49">
        <w:rPr>
          <w:rFonts w:ascii="Times New Roman" w:eastAsia="仿宋_GB2312" w:hAnsi="Times New Roman" w:cs="Times New Roman"/>
          <w:color w:val="000000"/>
          <w:kern w:val="0"/>
          <w:sz w:val="32"/>
          <w:szCs w:val="32"/>
        </w:rPr>
        <w:t>3.82</w:t>
      </w:r>
      <w:r w:rsidRPr="004C6E49">
        <w:rPr>
          <w:rFonts w:ascii="Times New Roman" w:eastAsia="仿宋_GB2312" w:hAnsi="Times New Roman" w:cs="Times New Roman" w:hint="eastAsia"/>
          <w:color w:val="000000"/>
          <w:kern w:val="0"/>
          <w:sz w:val="32"/>
          <w:szCs w:val="32"/>
        </w:rPr>
        <w:t>万元。</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（二）项目支出（多个项目应逐一进行说明）</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我处</w:t>
      </w:r>
      <w:r w:rsidRPr="004C6E49">
        <w:rPr>
          <w:rFonts w:ascii="Times New Roman" w:eastAsia="仿宋_GB2312" w:hAnsi="Times New Roman" w:cs="Times New Roman" w:hint="eastAsia"/>
          <w:color w:val="000000"/>
          <w:kern w:val="0"/>
          <w:sz w:val="32"/>
          <w:szCs w:val="32"/>
        </w:rPr>
        <w:t>202</w:t>
      </w: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年一般公共预算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项目支出</w:t>
      </w:r>
      <w:r w:rsidRPr="004C6E49">
        <w:rPr>
          <w:rFonts w:ascii="Times New Roman" w:eastAsia="仿宋_GB2312" w:hAnsi="Times New Roman" w:cs="Times New Roman" w:hint="eastAsia"/>
          <w:color w:val="000000"/>
          <w:kern w:val="0"/>
          <w:sz w:val="32"/>
          <w:szCs w:val="32"/>
        </w:rPr>
        <w:t>263.22</w:t>
      </w:r>
      <w:r w:rsidRPr="004C6E49">
        <w:rPr>
          <w:rFonts w:ascii="Times New Roman" w:eastAsia="仿宋_GB2312" w:hAnsi="Times New Roman" w:cs="Times New Roman" w:hint="eastAsia"/>
          <w:color w:val="000000"/>
          <w:kern w:val="0"/>
          <w:sz w:val="32"/>
          <w:szCs w:val="32"/>
        </w:rPr>
        <w:t>万元，其中景区免费开放补助</w:t>
      </w:r>
      <w:r w:rsidRPr="004C6E49">
        <w:rPr>
          <w:rFonts w:ascii="Times New Roman" w:eastAsia="仿宋_GB2312" w:hAnsi="Times New Roman" w:cs="Times New Roman" w:hint="eastAsia"/>
          <w:color w:val="000000"/>
          <w:kern w:val="0"/>
          <w:sz w:val="32"/>
          <w:szCs w:val="32"/>
        </w:rPr>
        <w:t>60</w:t>
      </w:r>
      <w:r w:rsidRPr="004C6E49">
        <w:rPr>
          <w:rFonts w:ascii="Times New Roman" w:eastAsia="仿宋_GB2312" w:hAnsi="Times New Roman" w:cs="Times New Roman" w:hint="eastAsia"/>
          <w:color w:val="000000"/>
          <w:kern w:val="0"/>
          <w:sz w:val="32"/>
          <w:szCs w:val="32"/>
        </w:rPr>
        <w:t>万元，陶铸诞辰</w:t>
      </w:r>
      <w:r w:rsidRPr="004C6E49">
        <w:rPr>
          <w:rFonts w:ascii="Times New Roman" w:eastAsia="仿宋_GB2312" w:hAnsi="Times New Roman" w:cs="Times New Roman" w:hint="eastAsia"/>
          <w:color w:val="000000"/>
          <w:kern w:val="0"/>
          <w:sz w:val="32"/>
          <w:szCs w:val="32"/>
        </w:rPr>
        <w:t>110</w:t>
      </w:r>
      <w:r w:rsidRPr="004C6E49">
        <w:rPr>
          <w:rFonts w:ascii="Times New Roman" w:eastAsia="仿宋_GB2312" w:hAnsi="Times New Roman" w:cs="Times New Roman" w:hint="eastAsia"/>
          <w:color w:val="000000"/>
          <w:kern w:val="0"/>
          <w:sz w:val="32"/>
          <w:szCs w:val="32"/>
        </w:rPr>
        <w:t>周年纪念活动支出</w:t>
      </w:r>
      <w:r w:rsidRPr="004C6E49">
        <w:rPr>
          <w:rFonts w:ascii="Times New Roman" w:eastAsia="仿宋_GB2312" w:hAnsi="Times New Roman" w:cs="Times New Roman"/>
          <w:color w:val="000000"/>
          <w:kern w:val="0"/>
          <w:sz w:val="32"/>
          <w:szCs w:val="32"/>
        </w:rPr>
        <w:t>91.8</w:t>
      </w:r>
      <w:r w:rsidRPr="004C6E49">
        <w:rPr>
          <w:rFonts w:ascii="Times New Roman" w:eastAsia="仿宋_GB2312" w:hAnsi="Times New Roman" w:cs="Times New Roman" w:hint="eastAsia"/>
          <w:color w:val="000000"/>
          <w:kern w:val="0"/>
          <w:sz w:val="32"/>
          <w:szCs w:val="32"/>
        </w:rPr>
        <w:t>万元，古树名木保护等景区维修维护</w:t>
      </w:r>
      <w:r w:rsidRPr="004C6E49">
        <w:rPr>
          <w:rFonts w:ascii="Times New Roman" w:eastAsia="仿宋_GB2312" w:hAnsi="Times New Roman" w:cs="Times New Roman"/>
          <w:color w:val="000000"/>
          <w:kern w:val="0"/>
          <w:sz w:val="32"/>
          <w:szCs w:val="32"/>
        </w:rPr>
        <w:t>111.42</w:t>
      </w:r>
      <w:r w:rsidRPr="004C6E49">
        <w:rPr>
          <w:rFonts w:ascii="Times New Roman" w:eastAsia="仿宋_GB2312" w:hAnsi="Times New Roman" w:cs="Times New Roman" w:hint="eastAsia"/>
          <w:color w:val="000000"/>
          <w:kern w:val="0"/>
          <w:sz w:val="32"/>
          <w:szCs w:val="32"/>
        </w:rPr>
        <w:t>万元，政府性基金预算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项目支出</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329.24</w:t>
      </w:r>
      <w:r w:rsidRPr="004C6E49">
        <w:rPr>
          <w:rFonts w:ascii="Times New Roman" w:eastAsia="仿宋_GB2312" w:hAnsi="Times New Roman" w:cs="Times New Roman" w:hint="eastAsia"/>
          <w:color w:val="000000"/>
          <w:kern w:val="0"/>
          <w:sz w:val="32"/>
          <w:szCs w:val="32"/>
        </w:rPr>
        <w:t>万元，其中浯溪摩崖石刻数字化馆建设和周边环境整治专项债券项目</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329.24</w:t>
      </w:r>
      <w:r w:rsidRPr="004C6E49">
        <w:rPr>
          <w:rFonts w:ascii="Times New Roman" w:eastAsia="仿宋_GB2312" w:hAnsi="Times New Roman" w:cs="Times New Roman" w:hint="eastAsia"/>
          <w:color w:val="000000"/>
          <w:kern w:val="0"/>
          <w:sz w:val="32"/>
          <w:szCs w:val="32"/>
        </w:rPr>
        <w:t>万元。</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项目</w:t>
      </w:r>
      <w:r w:rsidRPr="004C6E49">
        <w:rPr>
          <w:rFonts w:ascii="Times New Roman" w:eastAsia="仿宋_GB2312" w:hAnsi="Times New Roman" w:cs="Times New Roman"/>
          <w:color w:val="000000"/>
          <w:kern w:val="0"/>
          <w:sz w:val="32"/>
          <w:szCs w:val="32"/>
        </w:rPr>
        <w:t>1</w:t>
      </w:r>
      <w:r w:rsidRPr="004C6E49">
        <w:rPr>
          <w:rFonts w:ascii="Times New Roman" w:eastAsia="仿宋_GB2312" w:hAnsi="Times New Roman" w:cs="Times New Roman" w:hint="eastAsia"/>
          <w:color w:val="000000"/>
          <w:kern w:val="0"/>
          <w:sz w:val="32"/>
          <w:szCs w:val="32"/>
        </w:rPr>
        <w:t>：景区免费开放补助。</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w:t>
      </w:r>
      <w:r w:rsidRPr="004C6E49">
        <w:rPr>
          <w:rFonts w:ascii="Times New Roman" w:eastAsia="仿宋_GB2312" w:hAnsi="Times New Roman" w:cs="Times New Roman" w:hint="eastAsia"/>
          <w:color w:val="000000"/>
          <w:kern w:val="0"/>
          <w:sz w:val="32"/>
          <w:szCs w:val="32"/>
        </w:rPr>
        <w:t>项目支出基本情况，包括资金性质（一般公共预算或政府性基金预算或其他）、资金用途、主要内容等；</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color w:val="000000"/>
          <w:kern w:val="0"/>
          <w:sz w:val="32"/>
          <w:szCs w:val="32"/>
        </w:rPr>
        <w:t>024</w:t>
      </w:r>
      <w:r w:rsidRPr="004C6E49">
        <w:rPr>
          <w:rFonts w:ascii="Times New Roman" w:eastAsia="仿宋_GB2312" w:hAnsi="Times New Roman" w:cs="Times New Roman" w:hint="eastAsia"/>
          <w:color w:val="000000"/>
          <w:kern w:val="0"/>
          <w:sz w:val="32"/>
          <w:szCs w:val="32"/>
        </w:rPr>
        <w:t>年一般公共预算财政拨款项目支出</w:t>
      </w:r>
      <w:r w:rsidRPr="004C6E49">
        <w:rPr>
          <w:rFonts w:ascii="Times New Roman" w:eastAsia="仿宋_GB2312" w:hAnsi="Times New Roman" w:cs="Times New Roman" w:hint="eastAsia"/>
          <w:color w:val="000000"/>
          <w:kern w:val="0"/>
          <w:sz w:val="32"/>
          <w:szCs w:val="32"/>
        </w:rPr>
        <w:t>263.22</w:t>
      </w:r>
      <w:r w:rsidRPr="004C6E49">
        <w:rPr>
          <w:rFonts w:ascii="Times New Roman" w:eastAsia="仿宋_GB2312" w:hAnsi="Times New Roman" w:cs="Times New Roman" w:hint="eastAsia"/>
          <w:color w:val="000000"/>
          <w:kern w:val="0"/>
          <w:sz w:val="32"/>
          <w:szCs w:val="32"/>
        </w:rPr>
        <w:t>万元，其中景区免费开放补助</w:t>
      </w:r>
      <w:r w:rsidRPr="004C6E49">
        <w:rPr>
          <w:rFonts w:ascii="Times New Roman" w:eastAsia="仿宋_GB2312" w:hAnsi="Times New Roman" w:cs="Times New Roman" w:hint="eastAsia"/>
          <w:color w:val="000000"/>
          <w:kern w:val="0"/>
          <w:sz w:val="32"/>
          <w:szCs w:val="32"/>
        </w:rPr>
        <w:t>60</w:t>
      </w:r>
      <w:r w:rsidRPr="004C6E49">
        <w:rPr>
          <w:rFonts w:ascii="Times New Roman" w:eastAsia="仿宋_GB2312" w:hAnsi="Times New Roman" w:cs="Times New Roman" w:hint="eastAsia"/>
          <w:color w:val="000000"/>
          <w:kern w:val="0"/>
          <w:sz w:val="32"/>
          <w:szCs w:val="32"/>
        </w:rPr>
        <w:t>万元，资金主要用于弥补单位公用经费不足及景区日常维修维护等。</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2</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color w:val="000000"/>
          <w:kern w:val="0"/>
          <w:sz w:val="32"/>
          <w:szCs w:val="32"/>
        </w:rPr>
        <w:t>项目资金安排</w:t>
      </w:r>
      <w:r w:rsidRPr="004C6E49">
        <w:rPr>
          <w:rFonts w:ascii="Times New Roman" w:eastAsia="仿宋_GB2312" w:hAnsi="Times New Roman" w:cs="Times New Roman" w:hint="eastAsia"/>
          <w:color w:val="000000"/>
          <w:kern w:val="0"/>
          <w:sz w:val="32"/>
          <w:szCs w:val="32"/>
        </w:rPr>
        <w:t>和实际使用</w:t>
      </w:r>
      <w:r w:rsidRPr="004C6E49">
        <w:rPr>
          <w:rFonts w:ascii="Times New Roman" w:eastAsia="仿宋_GB2312" w:hAnsi="Times New Roman" w:cs="Times New Roman"/>
          <w:color w:val="000000"/>
          <w:kern w:val="0"/>
          <w:sz w:val="32"/>
          <w:szCs w:val="32"/>
        </w:rPr>
        <w:t>等情况分析</w:t>
      </w:r>
      <w:r w:rsidRPr="004C6E49">
        <w:rPr>
          <w:rFonts w:ascii="Times New Roman" w:eastAsia="仿宋_GB2312" w:hAnsi="Times New Roman" w:cs="Times New Roman" w:hint="eastAsia"/>
          <w:color w:val="000000"/>
          <w:kern w:val="0"/>
          <w:sz w:val="32"/>
          <w:szCs w:val="32"/>
        </w:rPr>
        <w:t>；</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lastRenderedPageBreak/>
        <w:t>2024</w:t>
      </w:r>
      <w:r w:rsidRPr="004C6E49">
        <w:rPr>
          <w:rFonts w:ascii="Times New Roman" w:eastAsia="仿宋_GB2312" w:hAnsi="Times New Roman" w:cs="Times New Roman" w:hint="eastAsia"/>
          <w:color w:val="000000"/>
          <w:kern w:val="0"/>
          <w:sz w:val="32"/>
          <w:szCs w:val="32"/>
        </w:rPr>
        <w:t>年年初财政预算安排景区免费开放补助</w:t>
      </w:r>
      <w:r w:rsidRPr="004C6E49">
        <w:rPr>
          <w:rFonts w:ascii="Times New Roman" w:eastAsia="仿宋_GB2312" w:hAnsi="Times New Roman" w:cs="Times New Roman" w:hint="eastAsia"/>
          <w:color w:val="000000"/>
          <w:kern w:val="0"/>
          <w:sz w:val="32"/>
          <w:szCs w:val="32"/>
        </w:rPr>
        <w:t>60</w:t>
      </w:r>
      <w:r w:rsidRPr="004C6E49">
        <w:rPr>
          <w:rFonts w:ascii="Times New Roman" w:eastAsia="仿宋_GB2312" w:hAnsi="Times New Roman" w:cs="Times New Roman" w:hint="eastAsia"/>
          <w:color w:val="000000"/>
          <w:kern w:val="0"/>
          <w:sz w:val="32"/>
          <w:szCs w:val="32"/>
        </w:rPr>
        <w:t>万元，实际到位资金</w:t>
      </w:r>
      <w:r w:rsidRPr="004C6E49">
        <w:rPr>
          <w:rFonts w:ascii="Times New Roman" w:eastAsia="仿宋_GB2312" w:hAnsi="Times New Roman" w:cs="Times New Roman" w:hint="eastAsia"/>
          <w:color w:val="000000"/>
          <w:kern w:val="0"/>
          <w:sz w:val="32"/>
          <w:szCs w:val="32"/>
        </w:rPr>
        <w:t>60</w:t>
      </w:r>
      <w:r w:rsidRPr="004C6E49">
        <w:rPr>
          <w:rFonts w:ascii="Times New Roman" w:eastAsia="仿宋_GB2312" w:hAnsi="Times New Roman" w:cs="Times New Roman" w:hint="eastAsia"/>
          <w:color w:val="000000"/>
          <w:kern w:val="0"/>
          <w:sz w:val="32"/>
          <w:szCs w:val="32"/>
        </w:rPr>
        <w:t>万元，项目总投入</w:t>
      </w:r>
      <w:r w:rsidRPr="004C6E49">
        <w:rPr>
          <w:rFonts w:ascii="Times New Roman" w:eastAsia="仿宋_GB2312" w:hAnsi="Times New Roman" w:cs="Times New Roman" w:hint="eastAsia"/>
          <w:color w:val="000000"/>
          <w:kern w:val="0"/>
          <w:sz w:val="32"/>
          <w:szCs w:val="32"/>
        </w:rPr>
        <w:t>6</w:t>
      </w:r>
      <w:r w:rsidRPr="004C6E49">
        <w:rPr>
          <w:rFonts w:ascii="Times New Roman" w:eastAsia="仿宋_GB2312" w:hAnsi="Times New Roman" w:cs="Times New Roman"/>
          <w:color w:val="000000"/>
          <w:kern w:val="0"/>
          <w:sz w:val="32"/>
          <w:szCs w:val="32"/>
        </w:rPr>
        <w:t>0</w:t>
      </w:r>
      <w:r w:rsidRPr="004C6E49">
        <w:rPr>
          <w:rFonts w:ascii="Times New Roman" w:eastAsia="仿宋_GB2312" w:hAnsi="Times New Roman" w:cs="Times New Roman" w:hint="eastAsia"/>
          <w:color w:val="000000"/>
          <w:kern w:val="0"/>
          <w:sz w:val="32"/>
          <w:szCs w:val="32"/>
        </w:rPr>
        <w:t>万元。资金依法依规用于支付景区设施、设备的维修维护，项目资金全部执行到位。</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3</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color w:val="000000"/>
          <w:kern w:val="0"/>
          <w:sz w:val="32"/>
          <w:szCs w:val="32"/>
        </w:rPr>
        <w:t>项目资金</w:t>
      </w:r>
      <w:r w:rsidRPr="004C6E49">
        <w:rPr>
          <w:rFonts w:ascii="Times New Roman" w:eastAsia="仿宋_GB2312" w:hAnsi="Times New Roman" w:cs="Times New Roman" w:hint="eastAsia"/>
          <w:color w:val="000000"/>
          <w:kern w:val="0"/>
          <w:sz w:val="32"/>
          <w:szCs w:val="32"/>
        </w:rPr>
        <w:t>绩效</w:t>
      </w:r>
      <w:r w:rsidRPr="004C6E49">
        <w:rPr>
          <w:rFonts w:ascii="Times New Roman" w:eastAsia="仿宋_GB2312" w:hAnsi="Times New Roman" w:cs="Times New Roman"/>
          <w:color w:val="000000"/>
          <w:kern w:val="0"/>
          <w:sz w:val="32"/>
          <w:szCs w:val="32"/>
        </w:rPr>
        <w:t>情况分析</w:t>
      </w:r>
      <w:r w:rsidRPr="004C6E49">
        <w:rPr>
          <w:rFonts w:ascii="Times New Roman" w:eastAsia="仿宋_GB2312" w:hAnsi="Times New Roman" w:cs="Times New Roman" w:hint="eastAsia"/>
          <w:color w:val="000000"/>
          <w:kern w:val="0"/>
          <w:sz w:val="32"/>
          <w:szCs w:val="32"/>
        </w:rPr>
        <w:t>，包括产出、效益情况等。</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①项目绩效目标完成情况：对祁阳籍市民全部免费开放，接待服务水平提高，空气、环境得到改善。</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②产出、效益情况：在湖南卫视、祁阳广播电台、抖音等多种媒体进行宣传推广，丰富了人民群众精神文化生活，带动祁阳市旅游产业</w:t>
      </w:r>
      <w:r w:rsidRPr="004C6E49">
        <w:rPr>
          <w:rFonts w:ascii="Times New Roman" w:eastAsia="仿宋_GB2312" w:hAnsi="Times New Roman" w:cs="Times New Roman" w:hint="eastAsia"/>
          <w:color w:val="000000"/>
          <w:kern w:val="0"/>
          <w:sz w:val="32"/>
          <w:szCs w:val="32"/>
        </w:rPr>
        <w:t>GDP</w:t>
      </w:r>
      <w:r w:rsidRPr="004C6E49">
        <w:rPr>
          <w:rFonts w:ascii="Times New Roman" w:eastAsia="仿宋_GB2312" w:hAnsi="Times New Roman" w:cs="Times New Roman" w:hint="eastAsia"/>
          <w:color w:val="000000"/>
          <w:kern w:val="0"/>
          <w:sz w:val="32"/>
          <w:szCs w:val="32"/>
        </w:rPr>
        <w:t>增长，增强人民群众幸福指数。</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景区免费开放补助专项资金到位及时，在使用过程基本执行了相关管理制度，保证专款专用，无截留挤兑挪用情况。</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项目</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：浯溪摩崖石刻数字化馆建设和周边环境整治。</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hint="eastAsia"/>
          <w:color w:val="000000"/>
          <w:kern w:val="0"/>
          <w:sz w:val="32"/>
          <w:szCs w:val="32"/>
        </w:rPr>
        <w:t>项目支出基本情况，包括资金性质（一般公共预算或政府性基金预算或其他）、资金用途、主要内容等；</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年</w:t>
      </w:r>
      <w:r w:rsidRPr="004C6E49">
        <w:rPr>
          <w:rFonts w:ascii="Times New Roman" w:eastAsia="仿宋_GB2312" w:hAnsi="Times New Roman" w:cs="Times New Roman" w:hint="eastAsia"/>
          <w:color w:val="000000"/>
          <w:kern w:val="0"/>
          <w:sz w:val="32"/>
          <w:szCs w:val="32"/>
        </w:rPr>
        <w:t>8</w:t>
      </w:r>
      <w:r w:rsidRPr="004C6E49">
        <w:rPr>
          <w:rFonts w:ascii="Times New Roman" w:eastAsia="仿宋_GB2312" w:hAnsi="Times New Roman" w:cs="Times New Roman" w:hint="eastAsia"/>
          <w:color w:val="000000"/>
          <w:kern w:val="0"/>
          <w:sz w:val="32"/>
          <w:szCs w:val="32"/>
        </w:rPr>
        <w:t>月祁阳市财政局下达浯溪碑林创</w:t>
      </w:r>
      <w:r w:rsidRPr="004C6E49">
        <w:rPr>
          <w:rFonts w:ascii="Times New Roman" w:eastAsia="仿宋_GB2312" w:hAnsi="Times New Roman" w:cs="Times New Roman" w:hint="eastAsia"/>
          <w:color w:val="000000"/>
          <w:kern w:val="0"/>
          <w:sz w:val="32"/>
          <w:szCs w:val="32"/>
        </w:rPr>
        <w:t>5A</w:t>
      </w:r>
      <w:r w:rsidRPr="004C6E49">
        <w:rPr>
          <w:rFonts w:ascii="Times New Roman" w:eastAsia="仿宋_GB2312" w:hAnsi="Times New Roman" w:cs="Times New Roman" w:hint="eastAsia"/>
          <w:color w:val="000000"/>
          <w:kern w:val="0"/>
          <w:sz w:val="32"/>
          <w:szCs w:val="32"/>
        </w:rPr>
        <w:t>景区建设项目专项债务资金（祁财债指【</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7</w:t>
      </w:r>
      <w:r w:rsidRPr="004C6E49">
        <w:rPr>
          <w:rFonts w:ascii="Times New Roman" w:eastAsia="仿宋_GB2312" w:hAnsi="Times New Roman" w:cs="Times New Roman" w:hint="eastAsia"/>
          <w:color w:val="000000"/>
          <w:kern w:val="0"/>
          <w:sz w:val="32"/>
          <w:szCs w:val="32"/>
        </w:rPr>
        <w:t>号）</w:t>
      </w:r>
      <w:r w:rsidRPr="004C6E49">
        <w:rPr>
          <w:rFonts w:ascii="Times New Roman" w:eastAsia="仿宋_GB2312" w:hAnsi="Times New Roman" w:cs="Times New Roman" w:hint="eastAsia"/>
          <w:color w:val="000000"/>
          <w:kern w:val="0"/>
          <w:sz w:val="32"/>
          <w:szCs w:val="32"/>
        </w:rPr>
        <w:t>4300</w:t>
      </w:r>
      <w:r w:rsidRPr="004C6E49">
        <w:rPr>
          <w:rFonts w:ascii="Times New Roman" w:eastAsia="仿宋_GB2312" w:hAnsi="Times New Roman" w:cs="Times New Roman" w:hint="eastAsia"/>
          <w:color w:val="000000"/>
          <w:kern w:val="0"/>
          <w:sz w:val="32"/>
          <w:szCs w:val="32"/>
        </w:rPr>
        <w:t>万元，主要建设内容为以</w:t>
      </w:r>
      <w:r w:rsidRPr="004C6E49">
        <w:rPr>
          <w:rFonts w:ascii="Times New Roman" w:eastAsia="仿宋_GB2312" w:hAnsi="Times New Roman" w:cs="Times New Roman" w:hint="eastAsia"/>
          <w:color w:val="000000"/>
          <w:kern w:val="0"/>
          <w:sz w:val="32"/>
          <w:szCs w:val="32"/>
        </w:rPr>
        <w:t xml:space="preserve"> 4A </w:t>
      </w:r>
      <w:r w:rsidRPr="004C6E49">
        <w:rPr>
          <w:rFonts w:ascii="Times New Roman" w:eastAsia="仿宋_GB2312" w:hAnsi="Times New Roman" w:cs="Times New Roman" w:hint="eastAsia"/>
          <w:color w:val="000000"/>
          <w:kern w:val="0"/>
          <w:sz w:val="32"/>
          <w:szCs w:val="32"/>
        </w:rPr>
        <w:t>景区浯溪碑林风景名胜区创建</w:t>
      </w:r>
      <w:r w:rsidRPr="004C6E49">
        <w:rPr>
          <w:rFonts w:ascii="Times New Roman" w:eastAsia="仿宋_GB2312" w:hAnsi="Times New Roman" w:cs="Times New Roman" w:hint="eastAsia"/>
          <w:color w:val="000000"/>
          <w:kern w:val="0"/>
          <w:sz w:val="32"/>
          <w:szCs w:val="32"/>
        </w:rPr>
        <w:t xml:space="preserve"> 5A </w:t>
      </w:r>
      <w:r w:rsidRPr="004C6E49">
        <w:rPr>
          <w:rFonts w:ascii="Times New Roman" w:eastAsia="仿宋_GB2312" w:hAnsi="Times New Roman" w:cs="Times New Roman" w:hint="eastAsia"/>
          <w:color w:val="000000"/>
          <w:kern w:val="0"/>
          <w:sz w:val="32"/>
          <w:szCs w:val="32"/>
        </w:rPr>
        <w:t>景区为目标，分期建设，本项目为一期工程，主要拟建设游客服务接待中心（含监控中心）</w:t>
      </w:r>
      <w:r w:rsidRPr="004C6E49">
        <w:rPr>
          <w:rFonts w:ascii="Times New Roman" w:eastAsia="仿宋_GB2312" w:hAnsi="Times New Roman" w:cs="Times New Roman" w:hint="eastAsia"/>
          <w:color w:val="000000"/>
          <w:kern w:val="0"/>
          <w:sz w:val="32"/>
          <w:szCs w:val="32"/>
        </w:rPr>
        <w:t xml:space="preserve">3000 </w:t>
      </w:r>
      <w:r w:rsidRPr="004C6E49">
        <w:rPr>
          <w:rFonts w:ascii="Times New Roman" w:eastAsia="仿宋_GB2312" w:hAnsi="Times New Roman" w:cs="Times New Roman" w:hint="eastAsia"/>
          <w:color w:val="000000"/>
          <w:kern w:val="0"/>
          <w:sz w:val="32"/>
          <w:szCs w:val="32"/>
        </w:rPr>
        <w:t>㎡；建设景区停车位</w:t>
      </w:r>
      <w:r w:rsidRPr="004C6E49">
        <w:rPr>
          <w:rFonts w:ascii="Times New Roman" w:eastAsia="仿宋_GB2312" w:hAnsi="Times New Roman" w:cs="Times New Roman" w:hint="eastAsia"/>
          <w:color w:val="000000"/>
          <w:kern w:val="0"/>
          <w:sz w:val="32"/>
          <w:szCs w:val="32"/>
        </w:rPr>
        <w:t>350</w:t>
      </w:r>
      <w:r w:rsidRPr="004C6E49">
        <w:rPr>
          <w:rFonts w:ascii="Times New Roman" w:eastAsia="仿宋_GB2312" w:hAnsi="Times New Roman" w:cs="Times New Roman" w:hint="eastAsia"/>
          <w:color w:val="000000"/>
          <w:kern w:val="0"/>
          <w:sz w:val="32"/>
          <w:szCs w:val="32"/>
        </w:rPr>
        <w:t>个，用地面积约</w:t>
      </w:r>
      <w:r w:rsidRPr="004C6E49">
        <w:rPr>
          <w:rFonts w:ascii="Times New Roman" w:eastAsia="仿宋_GB2312" w:hAnsi="Times New Roman" w:cs="Times New Roman" w:hint="eastAsia"/>
          <w:color w:val="000000"/>
          <w:kern w:val="0"/>
          <w:sz w:val="32"/>
          <w:szCs w:val="32"/>
        </w:rPr>
        <w:t xml:space="preserve"> 10500 </w:t>
      </w:r>
      <w:r w:rsidRPr="004C6E49">
        <w:rPr>
          <w:rFonts w:ascii="Times New Roman" w:eastAsia="仿宋_GB2312" w:hAnsi="Times New Roman" w:cs="Times New Roman" w:hint="eastAsia"/>
          <w:color w:val="000000"/>
          <w:kern w:val="0"/>
          <w:sz w:val="32"/>
          <w:szCs w:val="32"/>
        </w:rPr>
        <w:t>㎡；配套完善景区道路、旅游生态厕所、景区分类垃圾箱、游客休息亭、新能源车充电设施等，完善水电、安全监控系统、标识标牌等基础设施建设。</w:t>
      </w:r>
      <w:r w:rsidRPr="004C6E49">
        <w:rPr>
          <w:rFonts w:ascii="Times New Roman" w:eastAsia="仿宋_GB2312" w:hAnsi="Times New Roman" w:cs="Times New Roman" w:hint="eastAsia"/>
          <w:color w:val="000000"/>
          <w:kern w:val="0"/>
          <w:sz w:val="32"/>
          <w:szCs w:val="32"/>
        </w:rPr>
        <w:t xml:space="preserve"> 9</w:t>
      </w:r>
      <w:r w:rsidRPr="004C6E49">
        <w:rPr>
          <w:rFonts w:ascii="Times New Roman" w:eastAsia="仿宋_GB2312" w:hAnsi="Times New Roman" w:cs="Times New Roman" w:hint="eastAsia"/>
          <w:color w:val="000000"/>
          <w:kern w:val="0"/>
          <w:sz w:val="32"/>
          <w:szCs w:val="32"/>
        </w:rPr>
        <w:t>月下达浯溪碑林风景名胜区旅游基础设施建设专项债券资金（祁财债指【</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11</w:t>
      </w:r>
      <w:r w:rsidRPr="004C6E49">
        <w:rPr>
          <w:rFonts w:ascii="Times New Roman" w:eastAsia="仿宋_GB2312" w:hAnsi="Times New Roman" w:cs="Times New Roman" w:hint="eastAsia"/>
          <w:color w:val="000000"/>
          <w:kern w:val="0"/>
          <w:sz w:val="32"/>
          <w:szCs w:val="32"/>
        </w:rPr>
        <w:t>号）</w:t>
      </w:r>
      <w:r w:rsidRPr="004C6E49">
        <w:rPr>
          <w:rFonts w:ascii="Times New Roman" w:eastAsia="仿宋_GB2312" w:hAnsi="Times New Roman" w:cs="Times New Roman" w:hint="eastAsia"/>
          <w:color w:val="000000"/>
          <w:kern w:val="0"/>
          <w:sz w:val="32"/>
          <w:szCs w:val="32"/>
        </w:rPr>
        <w:t>4800</w:t>
      </w:r>
      <w:r w:rsidRPr="004C6E49">
        <w:rPr>
          <w:rFonts w:ascii="Times New Roman" w:eastAsia="仿宋_GB2312" w:hAnsi="Times New Roman" w:cs="Times New Roman" w:hint="eastAsia"/>
          <w:color w:val="000000"/>
          <w:kern w:val="0"/>
          <w:sz w:val="32"/>
          <w:szCs w:val="32"/>
        </w:rPr>
        <w:t>万元。主要建设内容为在祁阳浯溪碑林风景名胜区内建设旅游基础设施，总建筑面积</w:t>
      </w:r>
      <w:r w:rsidRPr="004C6E49">
        <w:rPr>
          <w:rFonts w:ascii="Times New Roman" w:eastAsia="仿宋_GB2312" w:hAnsi="Times New Roman" w:cs="Times New Roman" w:hint="eastAsia"/>
          <w:color w:val="000000"/>
          <w:kern w:val="0"/>
          <w:sz w:val="32"/>
          <w:szCs w:val="32"/>
        </w:rPr>
        <w:t xml:space="preserve"> 6780</w:t>
      </w:r>
      <w:r w:rsidRPr="004C6E49">
        <w:rPr>
          <w:rFonts w:ascii="Times New Roman" w:eastAsia="仿宋_GB2312" w:hAnsi="Times New Roman" w:cs="Times New Roman" w:hint="eastAsia"/>
          <w:color w:val="000000"/>
          <w:kern w:val="0"/>
          <w:sz w:val="32"/>
          <w:szCs w:val="32"/>
        </w:rPr>
        <w:t>平方米，主要包括次入口游客服务中</w:t>
      </w:r>
      <w:r w:rsidRPr="004C6E49">
        <w:rPr>
          <w:rFonts w:ascii="Times New Roman" w:eastAsia="仿宋_GB2312" w:hAnsi="Times New Roman" w:cs="Times New Roman" w:hint="eastAsia"/>
          <w:color w:val="000000"/>
          <w:kern w:val="0"/>
          <w:sz w:val="32"/>
          <w:szCs w:val="32"/>
        </w:rPr>
        <w:lastRenderedPageBreak/>
        <w:t>心</w:t>
      </w:r>
      <w:r w:rsidRPr="004C6E49">
        <w:rPr>
          <w:rFonts w:ascii="Times New Roman" w:eastAsia="仿宋_GB2312" w:hAnsi="Times New Roman" w:cs="Times New Roman" w:hint="eastAsia"/>
          <w:color w:val="000000"/>
          <w:kern w:val="0"/>
          <w:sz w:val="32"/>
          <w:szCs w:val="32"/>
        </w:rPr>
        <w:t xml:space="preserve"> 1800 </w:t>
      </w:r>
      <w:r w:rsidRPr="004C6E49">
        <w:rPr>
          <w:rFonts w:ascii="Times New Roman" w:eastAsia="仿宋_GB2312" w:hAnsi="Times New Roman" w:cs="Times New Roman" w:hint="eastAsia"/>
          <w:color w:val="000000"/>
          <w:kern w:val="0"/>
          <w:sz w:val="32"/>
          <w:szCs w:val="32"/>
        </w:rPr>
        <w:t>平方米、数字碑林沉浸式体验中心</w:t>
      </w:r>
      <w:r w:rsidRPr="004C6E49">
        <w:rPr>
          <w:rFonts w:ascii="Times New Roman" w:eastAsia="仿宋_GB2312" w:hAnsi="Times New Roman" w:cs="Times New Roman" w:hint="eastAsia"/>
          <w:color w:val="000000"/>
          <w:kern w:val="0"/>
          <w:sz w:val="32"/>
          <w:szCs w:val="32"/>
        </w:rPr>
        <w:t xml:space="preserve"> 4500</w:t>
      </w:r>
      <w:r w:rsidRPr="004C6E49">
        <w:rPr>
          <w:rFonts w:ascii="Times New Roman" w:eastAsia="仿宋_GB2312" w:hAnsi="Times New Roman" w:cs="Times New Roman" w:hint="eastAsia"/>
          <w:color w:val="000000"/>
          <w:kern w:val="0"/>
          <w:sz w:val="32"/>
          <w:szCs w:val="32"/>
        </w:rPr>
        <w:t>平方米、</w:t>
      </w:r>
      <w:r w:rsidRPr="004C6E49">
        <w:rPr>
          <w:rFonts w:ascii="Times New Roman" w:eastAsia="仿宋_GB2312" w:hAnsi="Times New Roman" w:cs="Times New Roman" w:hint="eastAsia"/>
          <w:color w:val="000000"/>
          <w:kern w:val="0"/>
          <w:sz w:val="32"/>
          <w:szCs w:val="32"/>
        </w:rPr>
        <w:t xml:space="preserve">4 </w:t>
      </w:r>
      <w:r w:rsidRPr="004C6E49">
        <w:rPr>
          <w:rFonts w:ascii="Times New Roman" w:eastAsia="仿宋_GB2312" w:hAnsi="Times New Roman" w:cs="Times New Roman" w:hint="eastAsia"/>
          <w:color w:val="000000"/>
          <w:kern w:val="0"/>
          <w:sz w:val="32"/>
          <w:szCs w:val="32"/>
        </w:rPr>
        <w:t>座旅游生态厕所</w:t>
      </w:r>
      <w:r w:rsidRPr="004C6E49">
        <w:rPr>
          <w:rFonts w:ascii="Times New Roman" w:eastAsia="仿宋_GB2312" w:hAnsi="Times New Roman" w:cs="Times New Roman" w:hint="eastAsia"/>
          <w:color w:val="000000"/>
          <w:kern w:val="0"/>
          <w:sz w:val="32"/>
          <w:szCs w:val="32"/>
        </w:rPr>
        <w:t xml:space="preserve"> 480 </w:t>
      </w:r>
      <w:r w:rsidRPr="004C6E49">
        <w:rPr>
          <w:rFonts w:ascii="Times New Roman" w:eastAsia="仿宋_GB2312" w:hAnsi="Times New Roman" w:cs="Times New Roman" w:hint="eastAsia"/>
          <w:color w:val="000000"/>
          <w:kern w:val="0"/>
          <w:sz w:val="32"/>
          <w:szCs w:val="32"/>
        </w:rPr>
        <w:t>平方米、临江护栏</w:t>
      </w:r>
      <w:r w:rsidRPr="004C6E49">
        <w:rPr>
          <w:rFonts w:ascii="Times New Roman" w:eastAsia="仿宋_GB2312" w:hAnsi="Times New Roman" w:cs="Times New Roman" w:hint="eastAsia"/>
          <w:color w:val="000000"/>
          <w:kern w:val="0"/>
          <w:sz w:val="32"/>
          <w:szCs w:val="32"/>
        </w:rPr>
        <w:t xml:space="preserve"> 450 </w:t>
      </w:r>
      <w:r w:rsidRPr="004C6E49">
        <w:rPr>
          <w:rFonts w:ascii="Times New Roman" w:eastAsia="仿宋_GB2312" w:hAnsi="Times New Roman" w:cs="Times New Roman" w:hint="eastAsia"/>
          <w:color w:val="000000"/>
          <w:kern w:val="0"/>
          <w:sz w:val="32"/>
          <w:szCs w:val="32"/>
        </w:rPr>
        <w:t>米、景区内连接道路</w:t>
      </w:r>
      <w:r w:rsidRPr="004C6E49">
        <w:rPr>
          <w:rFonts w:ascii="Times New Roman" w:eastAsia="仿宋_GB2312" w:hAnsi="Times New Roman" w:cs="Times New Roman" w:hint="eastAsia"/>
          <w:color w:val="000000"/>
          <w:kern w:val="0"/>
          <w:sz w:val="32"/>
          <w:szCs w:val="32"/>
        </w:rPr>
        <w:t xml:space="preserve"> 2.5</w:t>
      </w:r>
      <w:r w:rsidRPr="004C6E49">
        <w:rPr>
          <w:rFonts w:ascii="Times New Roman" w:eastAsia="仿宋_GB2312" w:hAnsi="Times New Roman" w:cs="Times New Roman" w:hint="eastAsia"/>
          <w:color w:val="000000"/>
          <w:kern w:val="0"/>
          <w:sz w:val="32"/>
          <w:szCs w:val="32"/>
        </w:rPr>
        <w:t>千米、</w:t>
      </w:r>
      <w:r w:rsidRPr="004C6E49">
        <w:rPr>
          <w:rFonts w:ascii="Times New Roman" w:eastAsia="仿宋_GB2312" w:hAnsi="Times New Roman" w:cs="Times New Roman" w:hint="eastAsia"/>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游步道</w:t>
      </w:r>
      <w:r w:rsidRPr="004C6E49">
        <w:rPr>
          <w:rFonts w:ascii="Times New Roman" w:eastAsia="仿宋_GB2312" w:hAnsi="Times New Roman" w:cs="Times New Roman" w:hint="eastAsia"/>
          <w:color w:val="000000"/>
          <w:kern w:val="0"/>
          <w:sz w:val="32"/>
          <w:szCs w:val="32"/>
        </w:rPr>
        <w:t xml:space="preserve"> 2 </w:t>
      </w:r>
      <w:r w:rsidRPr="004C6E49">
        <w:rPr>
          <w:rFonts w:ascii="Times New Roman" w:eastAsia="仿宋_GB2312" w:hAnsi="Times New Roman" w:cs="Times New Roman" w:hint="eastAsia"/>
          <w:color w:val="000000"/>
          <w:kern w:val="0"/>
          <w:sz w:val="32"/>
          <w:szCs w:val="32"/>
        </w:rPr>
        <w:t>千米，配套完善景区标识系统、监控系统、智慧景区系统、充电桩、给排水、供配电、消防等设施。</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年底，已完成浯溪数字化馆主体建设装修项目、展陈项目、景区室外照明安装项目、周边道路广场及绿化项目，完善水电、安全监控系统，总投资</w:t>
      </w:r>
      <w:r w:rsidRPr="004C6E49">
        <w:rPr>
          <w:rFonts w:ascii="Times New Roman" w:eastAsia="仿宋_GB2312" w:hAnsi="Times New Roman" w:cs="Times New Roman"/>
          <w:color w:val="000000"/>
          <w:kern w:val="0"/>
          <w:sz w:val="32"/>
          <w:szCs w:val="32"/>
        </w:rPr>
        <w:t>6139.67</w:t>
      </w:r>
      <w:r w:rsidRPr="004C6E49">
        <w:rPr>
          <w:rFonts w:ascii="Times New Roman" w:eastAsia="仿宋_GB2312" w:hAnsi="Times New Roman" w:cs="Times New Roman" w:hint="eastAsia"/>
          <w:color w:val="000000"/>
          <w:kern w:val="0"/>
          <w:sz w:val="32"/>
          <w:szCs w:val="32"/>
        </w:rPr>
        <w:t>万元。</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color w:val="000000"/>
          <w:kern w:val="0"/>
          <w:sz w:val="32"/>
          <w:szCs w:val="32"/>
        </w:rPr>
        <w:t>024</w:t>
      </w:r>
      <w:r w:rsidRPr="004C6E49">
        <w:rPr>
          <w:rFonts w:ascii="Times New Roman" w:eastAsia="仿宋_GB2312" w:hAnsi="Times New Roman" w:cs="Times New Roman" w:hint="eastAsia"/>
          <w:color w:val="000000"/>
          <w:kern w:val="0"/>
          <w:sz w:val="32"/>
          <w:szCs w:val="32"/>
        </w:rPr>
        <w:t>年实际支出浯溪摩崖石刻数字化馆建设和周边环境整治项目资金</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329.24</w:t>
      </w:r>
      <w:r w:rsidRPr="004C6E49">
        <w:rPr>
          <w:rFonts w:ascii="Times New Roman" w:eastAsia="仿宋_GB2312" w:hAnsi="Times New Roman" w:cs="Times New Roman" w:hint="eastAsia"/>
          <w:color w:val="000000"/>
          <w:kern w:val="0"/>
          <w:sz w:val="32"/>
          <w:szCs w:val="32"/>
        </w:rPr>
        <w:t>万元。</w:t>
      </w:r>
    </w:p>
    <w:p w:rsidR="004C6E49" w:rsidRPr="004C6E49" w:rsidRDefault="004C6E49" w:rsidP="004C6E49">
      <w:pPr>
        <w:spacing w:line="560" w:lineRule="exact"/>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项目资金安排和实际使用等情况分析；</w:t>
      </w:r>
      <w:r w:rsidRPr="004C6E49">
        <w:rPr>
          <w:rFonts w:ascii="Times New Roman" w:eastAsia="仿宋_GB2312" w:hAnsi="Times New Roman" w:cs="Times New Roman" w:hint="eastAsia"/>
          <w:color w:val="000000"/>
          <w:kern w:val="0"/>
          <w:sz w:val="32"/>
          <w:szCs w:val="32"/>
        </w:rPr>
        <w:cr/>
        <w:t xml:space="preserve"> </w:t>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年财政预算安排政府性基金预算</w:t>
      </w:r>
      <w:r w:rsidR="00700162">
        <w:rPr>
          <w:rFonts w:ascii="Times New Roman" w:eastAsia="仿宋_GB2312" w:hAnsi="Times New Roman" w:cs="Times New Roman" w:hint="eastAsia"/>
          <w:color w:val="000000"/>
          <w:kern w:val="0"/>
          <w:sz w:val="32"/>
          <w:szCs w:val="32"/>
        </w:rPr>
        <w:t>财政拨款</w:t>
      </w:r>
      <w:r w:rsidRPr="004C6E49">
        <w:rPr>
          <w:rFonts w:ascii="Times New Roman" w:eastAsia="仿宋_GB2312" w:hAnsi="Times New Roman" w:cs="Times New Roman" w:hint="eastAsia"/>
          <w:color w:val="000000"/>
          <w:kern w:val="0"/>
          <w:sz w:val="32"/>
          <w:szCs w:val="32"/>
        </w:rPr>
        <w:t>资金</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329.24</w:t>
      </w:r>
      <w:r w:rsidRPr="004C6E49">
        <w:rPr>
          <w:rFonts w:ascii="Times New Roman" w:eastAsia="仿宋_GB2312" w:hAnsi="Times New Roman" w:cs="Times New Roman" w:hint="eastAsia"/>
          <w:color w:val="000000"/>
          <w:kern w:val="0"/>
          <w:sz w:val="32"/>
          <w:szCs w:val="32"/>
        </w:rPr>
        <w:t>万元，实际到位资金</w:t>
      </w:r>
      <w:r w:rsidRPr="004C6E49">
        <w:rPr>
          <w:rFonts w:ascii="Times New Roman" w:eastAsia="仿宋_GB2312" w:hAnsi="Times New Roman" w:cs="Times New Roman"/>
          <w:color w:val="000000"/>
          <w:kern w:val="0"/>
          <w:sz w:val="32"/>
          <w:szCs w:val="32"/>
        </w:rPr>
        <w:t>1329.24</w:t>
      </w:r>
      <w:r w:rsidRPr="004C6E49">
        <w:rPr>
          <w:rFonts w:ascii="Times New Roman" w:eastAsia="仿宋_GB2312" w:hAnsi="Times New Roman" w:cs="Times New Roman" w:hint="eastAsia"/>
          <w:color w:val="000000"/>
          <w:kern w:val="0"/>
          <w:sz w:val="32"/>
          <w:szCs w:val="32"/>
        </w:rPr>
        <w:t>万元。资金依法依规用于支付数字化馆主体建设装修及展陈项目</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029.5</w:t>
      </w:r>
      <w:r w:rsidRPr="004C6E49">
        <w:rPr>
          <w:rFonts w:ascii="Times New Roman" w:eastAsia="仿宋_GB2312" w:hAnsi="Times New Roman" w:cs="Times New Roman" w:hint="eastAsia"/>
          <w:color w:val="000000"/>
          <w:kern w:val="0"/>
          <w:sz w:val="32"/>
          <w:szCs w:val="32"/>
        </w:rPr>
        <w:t>万元，浯溪摩崖石刻周边环境整治资金项目</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color w:val="000000"/>
          <w:kern w:val="0"/>
          <w:sz w:val="32"/>
          <w:szCs w:val="32"/>
        </w:rPr>
        <w:t>99.74</w:t>
      </w:r>
      <w:r w:rsidRPr="004C6E49">
        <w:rPr>
          <w:rFonts w:ascii="Times New Roman" w:eastAsia="仿宋_GB2312" w:hAnsi="Times New Roman" w:cs="Times New Roman" w:hint="eastAsia"/>
          <w:color w:val="000000"/>
          <w:kern w:val="0"/>
          <w:sz w:val="32"/>
          <w:szCs w:val="32"/>
        </w:rPr>
        <w:t>万元，资金全部执行到位。</w:t>
      </w:r>
      <w:r w:rsidRPr="004C6E49">
        <w:rPr>
          <w:rFonts w:ascii="Times New Roman" w:eastAsia="仿宋_GB2312" w:hAnsi="Times New Roman" w:cs="Times New Roman" w:hint="eastAsia"/>
          <w:color w:val="000000"/>
          <w:kern w:val="0"/>
          <w:sz w:val="32"/>
          <w:szCs w:val="32"/>
        </w:rPr>
        <w:cr/>
        <w:t xml:space="preserve"> </w:t>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项目资金绩效情况分析，包括产出、效益情况等。</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①项目绩效目标完成情况：景区环境得到改善，当地劳动力就业增加，带动祁阳市</w:t>
      </w:r>
      <w:r w:rsidRPr="004C6E49">
        <w:rPr>
          <w:rFonts w:ascii="Times New Roman" w:eastAsia="仿宋_GB2312" w:hAnsi="Times New Roman" w:cs="Times New Roman" w:hint="eastAsia"/>
          <w:color w:val="000000"/>
          <w:kern w:val="0"/>
          <w:sz w:val="32"/>
          <w:szCs w:val="32"/>
        </w:rPr>
        <w:t>GDP</w:t>
      </w:r>
      <w:r w:rsidRPr="004C6E49">
        <w:rPr>
          <w:rFonts w:ascii="Times New Roman" w:eastAsia="仿宋_GB2312" w:hAnsi="Times New Roman" w:cs="Times New Roman" w:hint="eastAsia"/>
          <w:color w:val="000000"/>
          <w:kern w:val="0"/>
          <w:sz w:val="32"/>
          <w:szCs w:val="32"/>
        </w:rPr>
        <w:t>增长。</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②产出、效益情况：浯溪摩崖石刻周边环境整治项目和数字化馆建设项目</w:t>
      </w:r>
      <w:r w:rsidRPr="004C6E49">
        <w:rPr>
          <w:rFonts w:ascii="Times New Roman" w:eastAsia="仿宋_GB2312" w:hAnsi="Times New Roman" w:cs="Times New Roman" w:hint="eastAsia"/>
          <w:color w:val="000000"/>
          <w:kern w:val="0"/>
          <w:sz w:val="32"/>
          <w:szCs w:val="32"/>
        </w:rPr>
        <w:t>2024</w:t>
      </w:r>
      <w:r w:rsidRPr="004C6E49">
        <w:rPr>
          <w:rFonts w:ascii="Times New Roman" w:eastAsia="仿宋_GB2312" w:hAnsi="Times New Roman" w:cs="Times New Roman" w:hint="eastAsia"/>
          <w:color w:val="000000"/>
          <w:kern w:val="0"/>
          <w:sz w:val="32"/>
          <w:szCs w:val="32"/>
        </w:rPr>
        <w:t>年</w:t>
      </w:r>
      <w:r w:rsidRPr="004C6E49">
        <w:rPr>
          <w:rFonts w:ascii="Times New Roman" w:eastAsia="仿宋_GB2312" w:hAnsi="Times New Roman" w:cs="Times New Roman" w:hint="eastAsia"/>
          <w:color w:val="000000"/>
          <w:kern w:val="0"/>
          <w:sz w:val="32"/>
          <w:szCs w:val="32"/>
        </w:rPr>
        <w:t>12</w:t>
      </w:r>
      <w:r w:rsidRPr="004C6E49">
        <w:rPr>
          <w:rFonts w:ascii="Times New Roman" w:eastAsia="仿宋_GB2312" w:hAnsi="Times New Roman" w:cs="Times New Roman" w:hint="eastAsia"/>
          <w:color w:val="000000"/>
          <w:kern w:val="0"/>
          <w:sz w:val="32"/>
          <w:szCs w:val="32"/>
        </w:rPr>
        <w:t>月</w:t>
      </w:r>
      <w:r w:rsidRPr="004C6E49">
        <w:rPr>
          <w:rFonts w:ascii="Times New Roman" w:eastAsia="仿宋_GB2312" w:hAnsi="Times New Roman" w:cs="Times New Roman" w:hint="eastAsia"/>
          <w:color w:val="000000"/>
          <w:kern w:val="0"/>
          <w:sz w:val="32"/>
          <w:szCs w:val="32"/>
        </w:rPr>
        <w:t>5</w:t>
      </w:r>
      <w:r w:rsidRPr="004C6E49">
        <w:rPr>
          <w:rFonts w:ascii="Times New Roman" w:eastAsia="仿宋_GB2312" w:hAnsi="Times New Roman" w:cs="Times New Roman" w:hint="eastAsia"/>
          <w:color w:val="000000"/>
          <w:kern w:val="0"/>
          <w:sz w:val="32"/>
          <w:szCs w:val="32"/>
        </w:rPr>
        <w:t>日完工，于</w:t>
      </w:r>
      <w:r w:rsidRPr="004C6E49">
        <w:rPr>
          <w:rFonts w:ascii="Times New Roman" w:eastAsia="仿宋_GB2312" w:hAnsi="Times New Roman" w:cs="Times New Roman" w:hint="eastAsia"/>
          <w:color w:val="000000"/>
          <w:kern w:val="0"/>
          <w:sz w:val="32"/>
          <w:szCs w:val="32"/>
        </w:rPr>
        <w:t>12</w:t>
      </w:r>
      <w:r w:rsidRPr="004C6E49">
        <w:rPr>
          <w:rFonts w:ascii="Times New Roman" w:eastAsia="仿宋_GB2312" w:hAnsi="Times New Roman" w:cs="Times New Roman" w:hint="eastAsia"/>
          <w:color w:val="000000"/>
          <w:kern w:val="0"/>
          <w:sz w:val="32"/>
          <w:szCs w:val="32"/>
        </w:rPr>
        <w:t>月</w:t>
      </w:r>
      <w:r w:rsidRPr="004C6E49">
        <w:rPr>
          <w:rFonts w:ascii="Times New Roman" w:eastAsia="仿宋_GB2312" w:hAnsi="Times New Roman" w:cs="Times New Roman" w:hint="eastAsia"/>
          <w:color w:val="000000"/>
          <w:kern w:val="0"/>
          <w:sz w:val="32"/>
          <w:szCs w:val="32"/>
        </w:rPr>
        <w:t>6</w:t>
      </w:r>
      <w:r w:rsidRPr="004C6E49">
        <w:rPr>
          <w:rFonts w:ascii="Times New Roman" w:eastAsia="仿宋_GB2312" w:hAnsi="Times New Roman" w:cs="Times New Roman" w:hint="eastAsia"/>
          <w:color w:val="000000"/>
          <w:kern w:val="0"/>
          <w:sz w:val="32"/>
          <w:szCs w:val="32"/>
        </w:rPr>
        <w:t>日永州市旅发大会时对外免费开放，吸引了大量游客，有效地提升了博物馆的曝光度和游客流量，并建立了景区知名度，门票收入与去年同期相比有了明显增加。</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三、部门（单位）整体支出绩效情况</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总结归纳本部门整体支出的绩效目标完成情况，实现产出和效益情况。围绕部门职责、行业发展规划，以预算资金管理为主线，总结部门业务开展情况及实施效果。</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lastRenderedPageBreak/>
        <w:t>（一）部门整体支出绩效目标完成情况</w:t>
      </w:r>
      <w:r w:rsidRPr="004C6E49">
        <w:rPr>
          <w:rFonts w:ascii="Times New Roman" w:eastAsia="仿宋_GB2312" w:hAnsi="Times New Roman" w:cs="Times New Roman" w:hint="eastAsia"/>
          <w:color w:val="000000"/>
          <w:kern w:val="0"/>
          <w:sz w:val="32"/>
          <w:szCs w:val="32"/>
        </w:rPr>
        <w:cr/>
        <w:t xml:space="preserve"> </w:t>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hint="eastAsia"/>
          <w:color w:val="000000"/>
          <w:kern w:val="0"/>
          <w:sz w:val="32"/>
          <w:szCs w:val="32"/>
        </w:rPr>
        <w:t>、景区接待提质增效，赋能景气稳步上扬。</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、全面完成浯溪摩崖石刻数字博物馆建设。</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、完成石洞源景区陶铸“松树的风格”诗词文化墙建设。</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、完成陶铸纪念馆维修。</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5</w:t>
      </w:r>
      <w:r w:rsidRPr="004C6E49">
        <w:rPr>
          <w:rFonts w:ascii="Times New Roman" w:eastAsia="仿宋_GB2312" w:hAnsi="Times New Roman" w:cs="Times New Roman" w:hint="eastAsia"/>
          <w:color w:val="000000"/>
          <w:kern w:val="0"/>
          <w:sz w:val="32"/>
          <w:szCs w:val="32"/>
        </w:rPr>
        <w:t>、完成景区旅游厕所提质改造。</w:t>
      </w:r>
    </w:p>
    <w:p w:rsidR="004C6E49" w:rsidRPr="004C6E49" w:rsidRDefault="004C6E49" w:rsidP="004C6E49">
      <w:pPr>
        <w:spacing w:line="54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6</w:t>
      </w:r>
      <w:r w:rsidRPr="004C6E49">
        <w:rPr>
          <w:rFonts w:ascii="Times New Roman" w:eastAsia="仿宋_GB2312" w:hAnsi="Times New Roman" w:cs="Times New Roman" w:hint="eastAsia"/>
          <w:color w:val="000000"/>
          <w:kern w:val="0"/>
          <w:sz w:val="32"/>
          <w:szCs w:val="32"/>
        </w:rPr>
        <w:t>、完成陶铸纪念馆前诗词墙翻新提质。国防教育工作取得新突破。</w:t>
      </w:r>
      <w:r w:rsidRPr="004C6E49">
        <w:rPr>
          <w:rFonts w:ascii="Times New Roman" w:eastAsia="仿宋_GB2312" w:hAnsi="Times New Roman" w:cs="Times New Roman" w:hint="eastAsia"/>
          <w:color w:val="000000"/>
          <w:kern w:val="0"/>
          <w:sz w:val="32"/>
          <w:szCs w:val="32"/>
        </w:rPr>
        <w:t xml:space="preserve">  </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7</w:t>
      </w:r>
      <w:r w:rsidRPr="004C6E49">
        <w:rPr>
          <w:rFonts w:ascii="Times New Roman" w:eastAsia="仿宋_GB2312" w:hAnsi="Times New Roman" w:cs="Times New Roman" w:hint="eastAsia"/>
          <w:color w:val="000000"/>
          <w:kern w:val="0"/>
          <w:sz w:val="32"/>
          <w:szCs w:val="32"/>
        </w:rPr>
        <w:t>、高效驱动，项目争取成果丰硕。一是积极推动龙溪李家大院（二期）和龙溪李家大院安防项目实施。二是启动陶铸纪念馆改陈布展工作。三是浯溪碑林风景名胜区旅游基础设施建设项目立项。</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hint="eastAsia"/>
          <w:color w:val="000000"/>
          <w:kern w:val="0"/>
          <w:sz w:val="32"/>
          <w:szCs w:val="32"/>
        </w:rPr>
        <w:t>（二）部门整体支出效益情况</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hint="eastAsia"/>
          <w:color w:val="000000"/>
          <w:kern w:val="0"/>
          <w:sz w:val="32"/>
          <w:szCs w:val="32"/>
        </w:rPr>
        <w:t>、经济效益：带动文化旅游产业</w:t>
      </w:r>
      <w:r w:rsidRPr="004C6E49">
        <w:rPr>
          <w:rFonts w:ascii="Times New Roman" w:eastAsia="仿宋_GB2312" w:hAnsi="Times New Roman" w:cs="Times New Roman" w:hint="eastAsia"/>
          <w:color w:val="000000"/>
          <w:kern w:val="0"/>
          <w:sz w:val="32"/>
          <w:szCs w:val="32"/>
        </w:rPr>
        <w:t>GDP</w:t>
      </w:r>
      <w:r w:rsidRPr="004C6E49">
        <w:rPr>
          <w:rFonts w:ascii="Times New Roman" w:eastAsia="仿宋_GB2312" w:hAnsi="Times New Roman" w:cs="Times New Roman" w:hint="eastAsia"/>
          <w:color w:val="000000"/>
          <w:kern w:val="0"/>
          <w:sz w:val="32"/>
          <w:szCs w:val="32"/>
        </w:rPr>
        <w:t>增长，推动农民增产增收。</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、社会效益：文化旅游开展活动受益人次达</w:t>
      </w:r>
      <w:r w:rsidRPr="004C6E49">
        <w:rPr>
          <w:rFonts w:ascii="Times New Roman" w:eastAsia="仿宋_GB2312" w:hAnsi="Times New Roman" w:cs="Times New Roman" w:hint="eastAsia"/>
          <w:color w:val="000000"/>
          <w:kern w:val="0"/>
          <w:sz w:val="32"/>
          <w:szCs w:val="32"/>
        </w:rPr>
        <w:t>100</w:t>
      </w:r>
      <w:r w:rsidRPr="004C6E49">
        <w:rPr>
          <w:rFonts w:ascii="Times New Roman" w:eastAsia="仿宋_GB2312" w:hAnsi="Times New Roman" w:cs="Times New Roman" w:hint="eastAsia"/>
          <w:color w:val="000000"/>
          <w:kern w:val="0"/>
          <w:sz w:val="32"/>
          <w:szCs w:val="32"/>
        </w:rPr>
        <w:t>万人，游客满意度增加，投诉率减少。</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、环境效益：空气质量提高，生态环境得到了改善。</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4</w:t>
      </w:r>
      <w:r w:rsidRPr="004C6E49">
        <w:rPr>
          <w:rFonts w:ascii="Times New Roman" w:eastAsia="仿宋_GB2312" w:hAnsi="Times New Roman" w:cs="Times New Roman" w:hint="eastAsia"/>
          <w:color w:val="000000"/>
          <w:kern w:val="0"/>
          <w:sz w:val="32"/>
          <w:szCs w:val="32"/>
        </w:rPr>
        <w:t>、可持续影响：促进文化旅游产业化发展，人民群众幸福指数提高。</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5</w:t>
      </w:r>
      <w:r w:rsidRPr="004C6E49">
        <w:rPr>
          <w:rFonts w:ascii="Times New Roman" w:eastAsia="仿宋_GB2312" w:hAnsi="Times New Roman" w:cs="Times New Roman" w:hint="eastAsia"/>
          <w:color w:val="000000"/>
          <w:kern w:val="0"/>
          <w:sz w:val="32"/>
          <w:szCs w:val="32"/>
        </w:rPr>
        <w:t>、服务对象满意度：游客满意度</w:t>
      </w:r>
      <w:r w:rsidRPr="004C6E49">
        <w:rPr>
          <w:rFonts w:ascii="Times New Roman" w:eastAsia="仿宋_GB2312" w:hAnsi="Times New Roman" w:cs="Times New Roman" w:hint="eastAsia"/>
          <w:color w:val="000000"/>
          <w:kern w:val="0"/>
          <w:sz w:val="32"/>
          <w:szCs w:val="32"/>
        </w:rPr>
        <w:t>95%</w:t>
      </w:r>
      <w:r w:rsidRPr="004C6E49">
        <w:rPr>
          <w:rFonts w:ascii="Times New Roman" w:eastAsia="仿宋_GB2312" w:hAnsi="Times New Roman" w:cs="Times New Roman" w:hint="eastAsia"/>
          <w:color w:val="000000"/>
          <w:kern w:val="0"/>
          <w:sz w:val="32"/>
          <w:szCs w:val="32"/>
        </w:rPr>
        <w:t>以上。</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四、绩效评价结论</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202</w:t>
      </w: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年，我处积极履职，强化管理，较好地完成了年度工作目标。通过加强预算收支管理，不断建立健全内部管理制度，梳理内部管理流程，部门整体支出管理水平得到提升。根据部门整体支出绩效自评表，我处</w:t>
      </w:r>
      <w:r w:rsidRPr="004C6E49">
        <w:rPr>
          <w:rFonts w:ascii="Times New Roman" w:eastAsia="仿宋_GB2312" w:hAnsi="Times New Roman" w:cs="Times New Roman" w:hint="eastAsia"/>
          <w:color w:val="000000"/>
          <w:kern w:val="0"/>
          <w:sz w:val="32"/>
          <w:szCs w:val="32"/>
        </w:rPr>
        <w:t>202</w:t>
      </w:r>
      <w:r w:rsidRPr="004C6E49">
        <w:rPr>
          <w:rFonts w:ascii="Times New Roman" w:eastAsia="仿宋_GB2312" w:hAnsi="Times New Roman" w:cs="Times New Roman"/>
          <w:color w:val="000000"/>
          <w:kern w:val="0"/>
          <w:sz w:val="32"/>
          <w:szCs w:val="32"/>
        </w:rPr>
        <w:t>4</w:t>
      </w:r>
      <w:r w:rsidRPr="004C6E49">
        <w:rPr>
          <w:rFonts w:ascii="Times New Roman" w:eastAsia="仿宋_GB2312" w:hAnsi="Times New Roman" w:cs="Times New Roman" w:hint="eastAsia"/>
          <w:color w:val="000000"/>
          <w:kern w:val="0"/>
          <w:sz w:val="32"/>
          <w:szCs w:val="32"/>
        </w:rPr>
        <w:t>年度绩效自评得分为</w:t>
      </w:r>
      <w:r w:rsidRPr="004C6E49">
        <w:rPr>
          <w:rFonts w:ascii="Times New Roman" w:eastAsia="仿宋_GB2312" w:hAnsi="Times New Roman" w:cs="Times New Roman" w:hint="eastAsia"/>
          <w:color w:val="000000"/>
          <w:kern w:val="0"/>
          <w:sz w:val="32"/>
          <w:szCs w:val="32"/>
        </w:rPr>
        <w:t>9</w:t>
      </w:r>
      <w:r w:rsidRPr="004C6E49">
        <w:rPr>
          <w:rFonts w:ascii="Times New Roman" w:eastAsia="仿宋_GB2312" w:hAnsi="Times New Roman" w:cs="Times New Roman"/>
          <w:color w:val="000000"/>
          <w:kern w:val="0"/>
          <w:sz w:val="32"/>
          <w:szCs w:val="32"/>
        </w:rPr>
        <w:t>8</w:t>
      </w:r>
      <w:r w:rsidRPr="004C6E49">
        <w:rPr>
          <w:rFonts w:ascii="Times New Roman" w:eastAsia="仿宋_GB2312" w:hAnsi="Times New Roman" w:cs="Times New Roman" w:hint="eastAsia"/>
          <w:color w:val="000000"/>
          <w:kern w:val="0"/>
          <w:sz w:val="32"/>
          <w:szCs w:val="32"/>
        </w:rPr>
        <w:t>分。</w:t>
      </w:r>
      <w:r w:rsidRPr="004C6E49">
        <w:rPr>
          <w:rFonts w:ascii="Times New Roman" w:eastAsia="仿宋_GB2312" w:hAnsi="Times New Roman" w:cs="Times New Roman" w:hint="eastAsia"/>
          <w:color w:val="000000"/>
          <w:kern w:val="0"/>
          <w:sz w:val="32"/>
          <w:szCs w:val="32"/>
        </w:rPr>
        <w:lastRenderedPageBreak/>
        <w:t>部门整体支出绩效情况详见附件</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五、存在的问题及原因分析</w:t>
      </w:r>
    </w:p>
    <w:p w:rsidR="004C6E49" w:rsidRPr="004C6E49" w:rsidRDefault="004C6E49" w:rsidP="004C6E49">
      <w:pPr>
        <w:spacing w:line="54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hint="eastAsia"/>
          <w:color w:val="000000"/>
          <w:kern w:val="0"/>
          <w:sz w:val="32"/>
          <w:szCs w:val="32"/>
        </w:rPr>
        <w:t>、项目资金较少，国保维修保护力度有待加强；</w:t>
      </w:r>
    </w:p>
    <w:p w:rsidR="004C6E49" w:rsidRPr="004C6E49" w:rsidRDefault="004C6E49" w:rsidP="004C6E49">
      <w:pPr>
        <w:spacing w:line="54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、人员经费未全额保障，石洞源景区体制不顺，人员未配备到位，资金压力较大，运转困难。</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、公用经费和</w:t>
      </w:r>
      <w:r w:rsidR="000D77D4">
        <w:rPr>
          <w:rFonts w:ascii="Times New Roman" w:eastAsia="仿宋_GB2312" w:hAnsi="Times New Roman" w:cs="Times New Roman" w:hint="eastAsia"/>
          <w:color w:val="000000"/>
          <w:kern w:val="0"/>
          <w:sz w:val="32"/>
          <w:szCs w:val="32"/>
        </w:rPr>
        <w:t>“</w:t>
      </w:r>
      <w:r w:rsidR="000D77D4" w:rsidRPr="004C6E49">
        <w:rPr>
          <w:rFonts w:ascii="Times New Roman" w:eastAsia="仿宋_GB2312" w:hAnsi="Times New Roman" w:cs="Times New Roman" w:hint="eastAsia"/>
          <w:color w:val="000000"/>
          <w:kern w:val="0"/>
          <w:sz w:val="32"/>
          <w:szCs w:val="32"/>
        </w:rPr>
        <w:t>三公</w:t>
      </w:r>
      <w:r w:rsidR="000D77D4">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经费控制有一定难度，基本为刚性支出。按照预算要求每年压缩</w:t>
      </w:r>
      <w:r w:rsidRPr="004C6E49">
        <w:rPr>
          <w:rFonts w:ascii="Times New Roman" w:eastAsia="仿宋_GB2312" w:hAnsi="Times New Roman" w:cs="Times New Roman" w:hint="eastAsia"/>
          <w:color w:val="000000"/>
          <w:kern w:val="0"/>
          <w:sz w:val="32"/>
          <w:szCs w:val="32"/>
        </w:rPr>
        <w:t>5%</w:t>
      </w:r>
      <w:r w:rsidRPr="004C6E49">
        <w:rPr>
          <w:rFonts w:ascii="Times New Roman" w:eastAsia="仿宋_GB2312" w:hAnsi="Times New Roman" w:cs="Times New Roman" w:hint="eastAsia"/>
          <w:color w:val="000000"/>
          <w:kern w:val="0"/>
          <w:sz w:val="32"/>
          <w:szCs w:val="32"/>
        </w:rPr>
        <w:t>，我处每年公务用车运行费</w:t>
      </w:r>
      <w:r w:rsidRPr="004C6E49">
        <w:rPr>
          <w:rFonts w:ascii="Times New Roman" w:eastAsia="仿宋_GB2312" w:hAnsi="Times New Roman" w:cs="Times New Roman" w:hint="eastAsia"/>
          <w:color w:val="000000"/>
          <w:kern w:val="0"/>
          <w:sz w:val="32"/>
          <w:szCs w:val="32"/>
        </w:rPr>
        <w:t>2.6</w:t>
      </w:r>
      <w:r w:rsidRPr="004C6E49">
        <w:rPr>
          <w:rFonts w:ascii="Times New Roman" w:eastAsia="仿宋_GB2312" w:hAnsi="Times New Roman" w:cs="Times New Roman" w:hint="eastAsia"/>
          <w:color w:val="000000"/>
          <w:kern w:val="0"/>
          <w:sz w:val="32"/>
          <w:szCs w:val="32"/>
        </w:rPr>
        <w:t>万元</w:t>
      </w:r>
      <w:r w:rsidRPr="004C6E49">
        <w:rPr>
          <w:rFonts w:ascii="Times New Roman" w:eastAsia="仿宋_GB2312" w:hAnsi="Times New Roman" w:cs="Times New Roman" w:hint="eastAsia"/>
          <w:color w:val="000000"/>
          <w:kern w:val="0"/>
          <w:sz w:val="32"/>
          <w:szCs w:val="32"/>
        </w:rPr>
        <w:t>,</w:t>
      </w:r>
      <w:r w:rsidRPr="004C6E49">
        <w:rPr>
          <w:rFonts w:ascii="Times New Roman" w:eastAsia="仿宋_GB2312" w:hAnsi="Times New Roman" w:cs="Times New Roman" w:hint="eastAsia"/>
          <w:color w:val="000000"/>
          <w:kern w:val="0"/>
          <w:sz w:val="32"/>
          <w:szCs w:val="32"/>
        </w:rPr>
        <w:t>单位公车使用已满</w:t>
      </w: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color w:val="000000"/>
          <w:kern w:val="0"/>
          <w:sz w:val="32"/>
          <w:szCs w:val="32"/>
        </w:rPr>
        <w:t>3</w:t>
      </w:r>
      <w:r w:rsidRPr="004C6E49">
        <w:rPr>
          <w:rFonts w:ascii="Times New Roman" w:eastAsia="仿宋_GB2312" w:hAnsi="Times New Roman" w:cs="Times New Roman" w:hint="eastAsia"/>
          <w:color w:val="000000"/>
          <w:kern w:val="0"/>
          <w:sz w:val="32"/>
          <w:szCs w:val="32"/>
        </w:rPr>
        <w:t>年，公车耗油量和维修费每年递增。</w:t>
      </w:r>
    </w:p>
    <w:p w:rsidR="004C6E49" w:rsidRPr="004C6E49" w:rsidRDefault="004C6E49" w:rsidP="004C6E49">
      <w:pPr>
        <w:spacing w:line="540" w:lineRule="exact"/>
        <w:ind w:leftChars="100" w:left="210" w:firstLineChars="100" w:firstLine="32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六、改进措施和有关建议</w:t>
      </w:r>
    </w:p>
    <w:p w:rsidR="004C6E49" w:rsidRPr="004C6E49" w:rsidRDefault="004C6E49" w:rsidP="004C6E49">
      <w:pPr>
        <w:spacing w:line="54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1</w:t>
      </w:r>
      <w:r w:rsidRPr="004C6E49">
        <w:rPr>
          <w:rFonts w:ascii="Times New Roman" w:eastAsia="仿宋_GB2312" w:hAnsi="Times New Roman" w:cs="Times New Roman" w:hint="eastAsia"/>
          <w:color w:val="000000"/>
          <w:kern w:val="0"/>
          <w:sz w:val="32"/>
          <w:szCs w:val="32"/>
        </w:rPr>
        <w:t>、及时完善相关管理制度。结合单位实际，进一步健全完善单位内部管理制度，制定单位预算绩效、政府采购、合同管理、内部控制等管理制度，确保工作开展程序化、规范化。</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2</w:t>
      </w:r>
      <w:r w:rsidRPr="004C6E49">
        <w:rPr>
          <w:rFonts w:ascii="Times New Roman" w:eastAsia="仿宋_GB2312" w:hAnsi="Times New Roman" w:cs="Times New Roman" w:hint="eastAsia"/>
          <w:color w:val="000000"/>
          <w:kern w:val="0"/>
          <w:sz w:val="32"/>
          <w:szCs w:val="32"/>
        </w:rPr>
        <w:t>、加强绩效管理工作。根据部门主要职责、年度主要、重点工作为内容进一步完善、细化、量化绩效目标，强化全过程绩效管理，将绩效管理贯穿于项目实施的每一个环节，及时发现并纠正绩效管理过程中存在的问题，提高资金使用效率。</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3</w:t>
      </w:r>
      <w:r w:rsidRPr="004C6E49">
        <w:rPr>
          <w:rFonts w:ascii="Times New Roman" w:eastAsia="仿宋_GB2312" w:hAnsi="Times New Roman" w:cs="Times New Roman" w:hint="eastAsia"/>
          <w:color w:val="000000"/>
          <w:kern w:val="0"/>
          <w:sz w:val="32"/>
          <w:szCs w:val="32"/>
        </w:rPr>
        <w:t>、争取祁阳市委市政府对国家级文物保护的重视，提高文物保护专项资金，加强国保维修保护力度。</w:t>
      </w:r>
      <w:r w:rsidRPr="004C6E49">
        <w:rPr>
          <w:rFonts w:ascii="Times New Roman" w:eastAsia="仿宋_GB2312" w:hAnsi="Times New Roman" w:cs="Times New Roman" w:hint="eastAsia"/>
          <w:color w:val="000000"/>
          <w:kern w:val="0"/>
          <w:sz w:val="32"/>
          <w:szCs w:val="32"/>
        </w:rPr>
        <w:cr/>
      </w:r>
      <w:r w:rsidRPr="004C6E49">
        <w:rPr>
          <w:rFonts w:ascii="Times New Roman" w:eastAsia="仿宋_GB2312" w:hAnsi="Times New Roman" w:cs="Times New Roman"/>
          <w:color w:val="000000"/>
          <w:kern w:val="0"/>
          <w:sz w:val="32"/>
          <w:szCs w:val="32"/>
        </w:rPr>
        <w:t xml:space="preserve">    </w:t>
      </w:r>
      <w:r w:rsidRPr="004C6E49">
        <w:rPr>
          <w:rFonts w:ascii="Times New Roman" w:eastAsia="仿宋_GB2312" w:hAnsi="Times New Roman" w:cs="Times New Roman" w:hint="eastAsia"/>
          <w:color w:val="000000"/>
          <w:kern w:val="0"/>
          <w:sz w:val="32"/>
          <w:szCs w:val="32"/>
        </w:rPr>
        <w:t>4</w:t>
      </w:r>
      <w:r w:rsidRPr="004C6E49">
        <w:rPr>
          <w:rFonts w:ascii="Times New Roman" w:eastAsia="仿宋_GB2312" w:hAnsi="Times New Roman" w:cs="Times New Roman" w:hint="eastAsia"/>
          <w:color w:val="000000"/>
          <w:kern w:val="0"/>
          <w:sz w:val="32"/>
          <w:szCs w:val="32"/>
        </w:rPr>
        <w:t>、建议财政将公车购置费纳入预算，为保障安全出行，批准购买新车。</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七、其他需要说明的情况</w:t>
      </w:r>
    </w:p>
    <w:p w:rsidR="004C6E49" w:rsidRPr="004C6E49" w:rsidRDefault="004C6E49" w:rsidP="004C6E49">
      <w:pPr>
        <w:spacing w:line="560" w:lineRule="exact"/>
        <w:ind w:firstLineChars="200" w:firstLine="640"/>
        <w:rPr>
          <w:rFonts w:ascii="Times New Roman" w:eastAsia="仿宋_GB2312" w:hAnsi="Times New Roman" w:cs="Times New Roman"/>
          <w:color w:val="000000"/>
          <w:kern w:val="0"/>
          <w:sz w:val="32"/>
          <w:szCs w:val="32"/>
        </w:rPr>
      </w:pPr>
      <w:r w:rsidRPr="004C6E49">
        <w:rPr>
          <w:rFonts w:ascii="Times New Roman" w:eastAsia="仿宋_GB2312" w:hAnsi="Times New Roman" w:cs="Times New Roman" w:hint="eastAsia"/>
          <w:color w:val="000000"/>
          <w:kern w:val="0"/>
          <w:sz w:val="32"/>
          <w:szCs w:val="32"/>
        </w:rPr>
        <w:t>无。</w:t>
      </w:r>
    </w:p>
    <w:p w:rsidR="00EB1303" w:rsidRDefault="00EB1303">
      <w:pPr>
        <w:pStyle w:val="Default"/>
        <w:spacing w:line="600" w:lineRule="exact"/>
        <w:ind w:firstLineChars="200" w:firstLine="640"/>
        <w:rPr>
          <w:rFonts w:ascii="Times New Roman" w:eastAsia="仿宋_GB2312" w:hAnsi="Times New Roman" w:cs="Times New Roman"/>
          <w:sz w:val="32"/>
          <w:szCs w:val="32"/>
        </w:rPr>
      </w:pPr>
    </w:p>
    <w:p w:rsidR="00EB1303" w:rsidRPr="004C6E49" w:rsidRDefault="00EB1303">
      <w:pPr>
        <w:pStyle w:val="Default"/>
        <w:jc w:val="center"/>
        <w:rPr>
          <w:rFonts w:ascii="Times New Roman" w:eastAsia="仿宋_GB2312" w:hAnsi="Times New Roman" w:cs="Times New Roman"/>
          <w:sz w:val="32"/>
          <w:szCs w:val="32"/>
        </w:rPr>
      </w:pPr>
    </w:p>
    <w:p w:rsidR="00EB1303" w:rsidRPr="004C6E49" w:rsidRDefault="00EB1303">
      <w:pPr>
        <w:pStyle w:val="Default"/>
        <w:jc w:val="center"/>
        <w:rPr>
          <w:rFonts w:ascii="Times New Roman" w:eastAsia="仿宋_GB2312" w:hAnsi="Times New Roman" w:cs="Times New Roman"/>
          <w:sz w:val="32"/>
          <w:szCs w:val="32"/>
        </w:rPr>
      </w:pPr>
    </w:p>
    <w:p w:rsidR="00EB1303" w:rsidRPr="004C6E49" w:rsidRDefault="00EB1303">
      <w:pPr>
        <w:jc w:val="left"/>
        <w:rPr>
          <w:rFonts w:ascii="Times New Roman" w:eastAsia="仿宋_GB2312" w:hAnsi="Times New Roman" w:cs="Times New Roman"/>
          <w:color w:val="000000"/>
          <w:kern w:val="0"/>
          <w:sz w:val="32"/>
          <w:szCs w:val="32"/>
        </w:rPr>
      </w:pPr>
    </w:p>
    <w:sectPr w:rsidR="00EB1303" w:rsidRPr="004C6E49">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43D" w:rsidRDefault="006B343D">
      <w:r>
        <w:separator/>
      </w:r>
    </w:p>
  </w:endnote>
  <w:endnote w:type="continuationSeparator" w:id="0">
    <w:p w:rsidR="006B343D" w:rsidRDefault="006B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Malgun Gothic Semilight"/>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7C" w:rsidRDefault="009002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7C" w:rsidRDefault="009002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27C" w:rsidRDefault="0090027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027C" w:rsidRDefault="0090027C">
                          <w:pPr>
                            <w:pStyle w:val="a7"/>
                          </w:pPr>
                          <w:r>
                            <w:fldChar w:fldCharType="begin"/>
                          </w:r>
                          <w:r>
                            <w:instrText xml:space="preserve"> PAGE  \* MERGEFORMAT </w:instrText>
                          </w:r>
                          <w:r>
                            <w:fldChar w:fldCharType="separate"/>
                          </w:r>
                          <w:r w:rsidR="00A82D59">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90027C" w:rsidRDefault="0090027C">
                    <w:pPr>
                      <w:pStyle w:val="a7"/>
                    </w:pPr>
                    <w:r>
                      <w:fldChar w:fldCharType="begin"/>
                    </w:r>
                    <w:r>
                      <w:instrText xml:space="preserve"> PAGE  \* MERGEFORMAT </w:instrText>
                    </w:r>
                    <w:r>
                      <w:fldChar w:fldCharType="separate"/>
                    </w:r>
                    <w:r w:rsidR="00A82D59">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43D" w:rsidRDefault="006B343D">
      <w:r>
        <w:separator/>
      </w:r>
    </w:p>
  </w:footnote>
  <w:footnote w:type="continuationSeparator" w:id="0">
    <w:p w:rsidR="006B343D" w:rsidRDefault="006B3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0000001A"/>
    <w:rsid w:val="000149DC"/>
    <w:rsid w:val="0002229B"/>
    <w:rsid w:val="000273BD"/>
    <w:rsid w:val="000353EC"/>
    <w:rsid w:val="0003620C"/>
    <w:rsid w:val="00040CBC"/>
    <w:rsid w:val="000415B7"/>
    <w:rsid w:val="00041E3F"/>
    <w:rsid w:val="00055DAA"/>
    <w:rsid w:val="00061F7B"/>
    <w:rsid w:val="00064DDF"/>
    <w:rsid w:val="000658A3"/>
    <w:rsid w:val="00074155"/>
    <w:rsid w:val="00080785"/>
    <w:rsid w:val="000A3F69"/>
    <w:rsid w:val="000B20F1"/>
    <w:rsid w:val="000B454A"/>
    <w:rsid w:val="000C5742"/>
    <w:rsid w:val="000D31BB"/>
    <w:rsid w:val="000D77D4"/>
    <w:rsid w:val="000F4D63"/>
    <w:rsid w:val="00103957"/>
    <w:rsid w:val="00152C6D"/>
    <w:rsid w:val="00162D39"/>
    <w:rsid w:val="001678BD"/>
    <w:rsid w:val="00182373"/>
    <w:rsid w:val="001A67DB"/>
    <w:rsid w:val="001B67D1"/>
    <w:rsid w:val="001C3C29"/>
    <w:rsid w:val="001D2B79"/>
    <w:rsid w:val="001D51E5"/>
    <w:rsid w:val="001E080D"/>
    <w:rsid w:val="001E53D0"/>
    <w:rsid w:val="001F0C3B"/>
    <w:rsid w:val="00200F85"/>
    <w:rsid w:val="00202C82"/>
    <w:rsid w:val="00214427"/>
    <w:rsid w:val="00220689"/>
    <w:rsid w:val="00221AFD"/>
    <w:rsid w:val="00226CB7"/>
    <w:rsid w:val="00252450"/>
    <w:rsid w:val="00264552"/>
    <w:rsid w:val="00264EF9"/>
    <w:rsid w:val="00265724"/>
    <w:rsid w:val="0027426B"/>
    <w:rsid w:val="00276BE3"/>
    <w:rsid w:val="00296D60"/>
    <w:rsid w:val="002E0A30"/>
    <w:rsid w:val="0030077D"/>
    <w:rsid w:val="003130C4"/>
    <w:rsid w:val="00316C4B"/>
    <w:rsid w:val="0032192B"/>
    <w:rsid w:val="0033283E"/>
    <w:rsid w:val="003479BD"/>
    <w:rsid w:val="00360BDC"/>
    <w:rsid w:val="0037197D"/>
    <w:rsid w:val="003768D5"/>
    <w:rsid w:val="003920F8"/>
    <w:rsid w:val="003926B9"/>
    <w:rsid w:val="003C2E17"/>
    <w:rsid w:val="003C47E6"/>
    <w:rsid w:val="003C4FC2"/>
    <w:rsid w:val="00401F9A"/>
    <w:rsid w:val="00412706"/>
    <w:rsid w:val="00416E61"/>
    <w:rsid w:val="0042790C"/>
    <w:rsid w:val="00436EDC"/>
    <w:rsid w:val="004506F9"/>
    <w:rsid w:val="00462315"/>
    <w:rsid w:val="00466680"/>
    <w:rsid w:val="004717A2"/>
    <w:rsid w:val="00473DF3"/>
    <w:rsid w:val="00487911"/>
    <w:rsid w:val="00490F48"/>
    <w:rsid w:val="00491741"/>
    <w:rsid w:val="004B0CEE"/>
    <w:rsid w:val="004C06C8"/>
    <w:rsid w:val="004C2A0A"/>
    <w:rsid w:val="004C6E49"/>
    <w:rsid w:val="004E075E"/>
    <w:rsid w:val="004F5EFB"/>
    <w:rsid w:val="00500E5F"/>
    <w:rsid w:val="00510BFC"/>
    <w:rsid w:val="005122EF"/>
    <w:rsid w:val="0051441A"/>
    <w:rsid w:val="005155B8"/>
    <w:rsid w:val="00517C33"/>
    <w:rsid w:val="00517D5F"/>
    <w:rsid w:val="00523644"/>
    <w:rsid w:val="0054069E"/>
    <w:rsid w:val="005447C1"/>
    <w:rsid w:val="00544866"/>
    <w:rsid w:val="00552A3D"/>
    <w:rsid w:val="00574CC8"/>
    <w:rsid w:val="005767CC"/>
    <w:rsid w:val="00590D9F"/>
    <w:rsid w:val="00595D26"/>
    <w:rsid w:val="005A74E6"/>
    <w:rsid w:val="005B404E"/>
    <w:rsid w:val="005D25CD"/>
    <w:rsid w:val="005D4D55"/>
    <w:rsid w:val="005E0E6C"/>
    <w:rsid w:val="005E2CFB"/>
    <w:rsid w:val="005F2103"/>
    <w:rsid w:val="005F3D1C"/>
    <w:rsid w:val="005F4189"/>
    <w:rsid w:val="006032FB"/>
    <w:rsid w:val="00616D45"/>
    <w:rsid w:val="006171EE"/>
    <w:rsid w:val="0062378F"/>
    <w:rsid w:val="00633BFF"/>
    <w:rsid w:val="00641842"/>
    <w:rsid w:val="00651EEC"/>
    <w:rsid w:val="00686673"/>
    <w:rsid w:val="00691E8C"/>
    <w:rsid w:val="006A22C4"/>
    <w:rsid w:val="006A351B"/>
    <w:rsid w:val="006B0422"/>
    <w:rsid w:val="006B343D"/>
    <w:rsid w:val="006C1B53"/>
    <w:rsid w:val="006D5778"/>
    <w:rsid w:val="006D7730"/>
    <w:rsid w:val="006E5284"/>
    <w:rsid w:val="006F3EB5"/>
    <w:rsid w:val="006F56C8"/>
    <w:rsid w:val="00700162"/>
    <w:rsid w:val="00702E34"/>
    <w:rsid w:val="00704395"/>
    <w:rsid w:val="00710FE7"/>
    <w:rsid w:val="00717621"/>
    <w:rsid w:val="00720E4E"/>
    <w:rsid w:val="00720FF1"/>
    <w:rsid w:val="00727A53"/>
    <w:rsid w:val="007502DE"/>
    <w:rsid w:val="00753C75"/>
    <w:rsid w:val="00787B42"/>
    <w:rsid w:val="007C4539"/>
    <w:rsid w:val="007C50FB"/>
    <w:rsid w:val="007F3657"/>
    <w:rsid w:val="00810F0C"/>
    <w:rsid w:val="00811AA2"/>
    <w:rsid w:val="00812ED5"/>
    <w:rsid w:val="008146BA"/>
    <w:rsid w:val="00826730"/>
    <w:rsid w:val="008277D9"/>
    <w:rsid w:val="0084478C"/>
    <w:rsid w:val="0086638C"/>
    <w:rsid w:val="008764FA"/>
    <w:rsid w:val="008A1079"/>
    <w:rsid w:val="008A3E8D"/>
    <w:rsid w:val="008A5055"/>
    <w:rsid w:val="008D0C40"/>
    <w:rsid w:val="008D17F4"/>
    <w:rsid w:val="008D31B5"/>
    <w:rsid w:val="008E2DD0"/>
    <w:rsid w:val="0090027C"/>
    <w:rsid w:val="009119BC"/>
    <w:rsid w:val="009237C4"/>
    <w:rsid w:val="00944C48"/>
    <w:rsid w:val="00950252"/>
    <w:rsid w:val="009616F2"/>
    <w:rsid w:val="00967F5D"/>
    <w:rsid w:val="009A0F95"/>
    <w:rsid w:val="009B3ADF"/>
    <w:rsid w:val="009C31C5"/>
    <w:rsid w:val="009C3B52"/>
    <w:rsid w:val="009D0333"/>
    <w:rsid w:val="009E6817"/>
    <w:rsid w:val="009E6E9A"/>
    <w:rsid w:val="00A01D2B"/>
    <w:rsid w:val="00A03160"/>
    <w:rsid w:val="00A1392A"/>
    <w:rsid w:val="00A42218"/>
    <w:rsid w:val="00A70249"/>
    <w:rsid w:val="00A70B02"/>
    <w:rsid w:val="00A71D9F"/>
    <w:rsid w:val="00A747F9"/>
    <w:rsid w:val="00A82D59"/>
    <w:rsid w:val="00A92E9F"/>
    <w:rsid w:val="00AB18FF"/>
    <w:rsid w:val="00B26269"/>
    <w:rsid w:val="00B33BEA"/>
    <w:rsid w:val="00B50268"/>
    <w:rsid w:val="00B577B0"/>
    <w:rsid w:val="00B57C9F"/>
    <w:rsid w:val="00B63572"/>
    <w:rsid w:val="00B64E6B"/>
    <w:rsid w:val="00B83BBF"/>
    <w:rsid w:val="00B845B3"/>
    <w:rsid w:val="00B85D8B"/>
    <w:rsid w:val="00BB4A40"/>
    <w:rsid w:val="00BB4AB1"/>
    <w:rsid w:val="00BD6022"/>
    <w:rsid w:val="00BD6C3E"/>
    <w:rsid w:val="00BE3674"/>
    <w:rsid w:val="00C10681"/>
    <w:rsid w:val="00C10822"/>
    <w:rsid w:val="00C15C89"/>
    <w:rsid w:val="00C27C0D"/>
    <w:rsid w:val="00C3049A"/>
    <w:rsid w:val="00C31B1E"/>
    <w:rsid w:val="00C32F2E"/>
    <w:rsid w:val="00C73888"/>
    <w:rsid w:val="00C77645"/>
    <w:rsid w:val="00C82D55"/>
    <w:rsid w:val="00CB2EF7"/>
    <w:rsid w:val="00CE04C3"/>
    <w:rsid w:val="00CE34BE"/>
    <w:rsid w:val="00CE4AC4"/>
    <w:rsid w:val="00CE76A0"/>
    <w:rsid w:val="00CF15AD"/>
    <w:rsid w:val="00D13514"/>
    <w:rsid w:val="00D148C6"/>
    <w:rsid w:val="00D16C48"/>
    <w:rsid w:val="00D17A8A"/>
    <w:rsid w:val="00D415BA"/>
    <w:rsid w:val="00D610B9"/>
    <w:rsid w:val="00D63780"/>
    <w:rsid w:val="00D644EE"/>
    <w:rsid w:val="00DD06FF"/>
    <w:rsid w:val="00DD5FE9"/>
    <w:rsid w:val="00E00C7A"/>
    <w:rsid w:val="00E37D6C"/>
    <w:rsid w:val="00E55B68"/>
    <w:rsid w:val="00E561AE"/>
    <w:rsid w:val="00E67BE6"/>
    <w:rsid w:val="00E8683C"/>
    <w:rsid w:val="00EA2B72"/>
    <w:rsid w:val="00EB1303"/>
    <w:rsid w:val="00EE0BEB"/>
    <w:rsid w:val="00F00A0A"/>
    <w:rsid w:val="00F71737"/>
    <w:rsid w:val="00F71D62"/>
    <w:rsid w:val="00F741FC"/>
    <w:rsid w:val="00F74360"/>
    <w:rsid w:val="00F8605B"/>
    <w:rsid w:val="00FB462F"/>
    <w:rsid w:val="00FD4B1C"/>
    <w:rsid w:val="00FE16FA"/>
    <w:rsid w:val="00FE328A"/>
    <w:rsid w:val="00FE6269"/>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A590"/>
  <w15:docId w15:val="{E48AE6F3-CFA9-4B55-B08E-1B2EE857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styleId="ad">
    <w:name w:val="Body Text"/>
    <w:basedOn w:val="a"/>
    <w:next w:val="TOC5"/>
    <w:link w:val="ae"/>
    <w:uiPriority w:val="99"/>
    <w:qFormat/>
    <w:rsid w:val="00466680"/>
    <w:pPr>
      <w:spacing w:after="120"/>
    </w:pPr>
  </w:style>
  <w:style w:type="character" w:customStyle="1" w:styleId="ae">
    <w:name w:val="正文文本 字符"/>
    <w:basedOn w:val="a1"/>
    <w:link w:val="ad"/>
    <w:uiPriority w:val="99"/>
    <w:rsid w:val="00466680"/>
    <w:rPr>
      <w:rFonts w:asciiTheme="minorHAnsi" w:eastAsiaTheme="minorEastAsia" w:hAnsiTheme="minorHAnsi" w:cstheme="minorBidi"/>
      <w:kern w:val="2"/>
      <w:sz w:val="21"/>
      <w:szCs w:val="22"/>
    </w:rPr>
  </w:style>
  <w:style w:type="paragraph" w:styleId="TOC5">
    <w:name w:val="toc 5"/>
    <w:basedOn w:val="a"/>
    <w:next w:val="a"/>
    <w:autoRedefine/>
    <w:uiPriority w:val="39"/>
    <w:semiHidden/>
    <w:unhideWhenUsed/>
    <w:rsid w:val="00466680"/>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63090">
      <w:bodyDiv w:val="1"/>
      <w:marLeft w:val="0"/>
      <w:marRight w:val="0"/>
      <w:marTop w:val="0"/>
      <w:marBottom w:val="0"/>
      <w:divBdr>
        <w:top w:val="none" w:sz="0" w:space="0" w:color="auto"/>
        <w:left w:val="none" w:sz="0" w:space="0" w:color="auto"/>
        <w:bottom w:val="none" w:sz="0" w:space="0" w:color="auto"/>
        <w:right w:val="none" w:sz="0" w:space="0" w:color="auto"/>
      </w:divBdr>
    </w:div>
    <w:div w:id="14437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40</Pages>
  <Words>2930</Words>
  <Characters>16702</Characters>
  <Application>Microsoft Office Word</Application>
  <DocSecurity>0</DocSecurity>
  <Lines>139</Lines>
  <Paragraphs>39</Paragraphs>
  <ScaleCrop>false</ScaleCrop>
  <Company>Microsoft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Administrator</cp:lastModifiedBy>
  <cp:revision>31</cp:revision>
  <cp:lastPrinted>2024-08-08T18:20:00Z</cp:lastPrinted>
  <dcterms:created xsi:type="dcterms:W3CDTF">2025-09-11T01:01:00Z</dcterms:created>
  <dcterms:modified xsi:type="dcterms:W3CDTF">2025-12-04T03:18:00Z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